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6" w:type="dxa"/>
        <w:tblInd w:w="93" w:type="dxa"/>
        <w:tblLook w:val="00A0"/>
      </w:tblPr>
      <w:tblGrid>
        <w:gridCol w:w="1400"/>
        <w:gridCol w:w="2740"/>
        <w:gridCol w:w="1760"/>
        <w:gridCol w:w="1060"/>
        <w:gridCol w:w="1986"/>
      </w:tblGrid>
      <w:tr w:rsidR="00BE6C3F" w:rsidRPr="008C7BE6" w:rsidTr="00543577">
        <w:trPr>
          <w:trHeight w:val="690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附表二</w:t>
            </w:r>
            <w:r w:rsidRPr="0054357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 w:rsidRPr="00543577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54357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贵重仪器设备明细表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资产编号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使用人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使用单位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BE6C3F" w:rsidRPr="00543577" w:rsidRDefault="00BE6C3F" w:rsidP="00543577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一</w:t>
            </w:r>
          </w:p>
        </w:tc>
        <w:tc>
          <w:tcPr>
            <w:tcW w:w="7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E6C3F" w:rsidRPr="00543577" w:rsidRDefault="00BE6C3F" w:rsidP="00543577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艺术学院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2014736202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五轴联动成型系统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495,000.00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刘晓斌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工业设计工作室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BE6C3F" w:rsidRPr="00543577" w:rsidRDefault="00BE6C3F" w:rsidP="00543577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二</w:t>
            </w:r>
          </w:p>
        </w:tc>
        <w:tc>
          <w:tcPr>
            <w:tcW w:w="7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E6C3F" w:rsidRPr="00543577" w:rsidRDefault="00BE6C3F" w:rsidP="00543577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建筑学院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2013188202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图像采集分析系统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165,800.00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刘福智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建筑物理实验室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2013187702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直升机航拍系统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刘福智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建筑物理实验室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2013187602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三维快速成型机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759,000.00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毕胜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建筑物理实验室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2010001501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投影系统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323,000.00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刘福智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建筑物理实验室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2006648801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消声室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570,325.00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钱城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建筑物理实验室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2006635201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光环境测试系统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164,000.00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钱城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建筑物理实验室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2005017300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双通道声学实时分析仪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350,166.00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钱城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建筑物理实验室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2003153202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红外热像仪扫描头及采集卡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168,240.00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钱城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建筑物理实验室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1998151808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组合式精密声学分析仪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249,049.32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钱城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建筑物理实验室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E6C3F" w:rsidRPr="00543577" w:rsidRDefault="00BE6C3F" w:rsidP="00543577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三</w:t>
            </w:r>
          </w:p>
        </w:tc>
        <w:tc>
          <w:tcPr>
            <w:tcW w:w="7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E6C3F" w:rsidRPr="00543577" w:rsidRDefault="00BE6C3F" w:rsidP="00543577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土木学院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2015068802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钢绞线高温持久试验机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521,490.00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高立堂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结构工程实验中心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2014753802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电子拉伸试验机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130,000.00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姜玉丹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土木工程材料实验室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2014752802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电子拉伸试验机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姜玉丹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土木工程材料实验室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2014735402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同步热分析仪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336,000.00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李绍纯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土木工程材料实验室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2014724202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混凝土渗透性测试系统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158,000.00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李绍纯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土木工程材料实验室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2014599102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岩石抗剪抗压试验机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145,000.00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左红伟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土工实验室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2014542902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压剪试验机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540,000.00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赵建锋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道路桥梁实验室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2014541702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桩基低应变测试仪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155,500.00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赵建锋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道路桥梁实验室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2014455302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小型震动台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140,000.00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李冉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结构工程实验中心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2014438302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动力试验刚性反力架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429,500.00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李冉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结构工程实验中心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2014314202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四通道动态加载系统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720,000.00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王玉田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结构工程实验中心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2014311602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光纤光栅解调仪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162,000.00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张明义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结构工程实验中心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2013198502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傅立叶红外光谱仪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230,000.00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张苹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材料科学与工程实验室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2012341402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高智能测斜监测系统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263,476.00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张拥军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道路桥梁实验室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2011823601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电液伺服压力试验机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414,000.00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李冉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结构工程实验中心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2011823501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电子万能试验机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154,000.00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李冉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结构工程实验中心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2010224002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便携式动力触探仪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155,000.00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左红伟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土工实验室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2010066302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多维步态测力分析系统（硬件）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281,000.00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李冉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结构工程实验中心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2010009301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非饱和土三轴试验系统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596,000.00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左红伟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土工实验室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2010001402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动三轴实验系统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453,000.00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左红伟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土工实验室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2009148002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锥形双螺杆塑料异型设备（挤出机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152,350.00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李秋义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土木工程材料实验室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2009057702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离子色谱仪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412,000.00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万小梅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土木工程材料实验室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2008989102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混凝土切割机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124,739.34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万小梅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土木工程材料实验室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2008001902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气流粉碎分级机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张纪刚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土木工程材料实验室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2007255701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沥青混合料车辙实验机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128,450.00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刘延春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道路桥梁实验室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2006646801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火灾试验系统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421,349.84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高立堂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结构工程实验中心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2006551801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X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射线荧光光谱仪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1,077,975.00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杨向宁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材料科学与工程实验室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2006551401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电子拉伸试验机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695,287.00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张纪刚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土木工程材料实验室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2006545201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压汞仪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313,250.00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张纪刚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材料科学与工程实验室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2006104603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微机控制电液伺服万能试验机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263,200.00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姜玉丹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材料科学与工程实验室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2005043900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静态电阻应变仪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337,450.00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王玉田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结构工程实验中心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2005033300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砌体与岩土相似模型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358,000.00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路世豹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结构工程实验中心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2005017401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动态信号分析仪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127,500.00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王玉田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结构工程实验中心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2004855801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信号采集分析仪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107,300.00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王玉田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结构工程实验中心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2004541701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探地雷达系统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633,080.00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左红伟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土工实验室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2004404001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X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射线衍射仪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1,726,227.75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姜玉丹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材料科学与工程实验室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2003534501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电液伺服控制岩石三轴试验系统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335,454.00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王在泉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结构工程实验中心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2003183202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多通道力学采集系统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117,249.00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张苹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土木工程材料实验室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2002084808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微机控电子万能试验机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124,000.00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张苹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土木工程材料实验室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2001117208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液压伺服分配系统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1,639,400.00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王玉田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结构工程实验中心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2001113108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信号采集仪、分析系统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165,900.00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王玉田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结构工程实验中心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2001065008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应力松驰试验机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272,800.00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王玉田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结构工程实验中心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2001021708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微机处理数显液压机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臧晓光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结构工程实验中心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1998163808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液压式压力试验机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262,328.41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臧晓光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结构工程实验中心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1998107508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全站仪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110,596.00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郭宗河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测量实验室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E6C3F" w:rsidRPr="00543577" w:rsidRDefault="00BE6C3F" w:rsidP="00543577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四</w:t>
            </w:r>
          </w:p>
        </w:tc>
        <w:tc>
          <w:tcPr>
            <w:tcW w:w="7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E6C3F" w:rsidRPr="00543577" w:rsidRDefault="00BE6C3F" w:rsidP="00543577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环境学院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2015023302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烟气分析仪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146,000.00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郭健翔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暖通与热能实验室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2015023202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相对湿度</w:t>
            </w: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温度校准仪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125,000.00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郭健翔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暖通与热能实验室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2015022902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高真空溅射镀膜系统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425,000.00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董华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暖通与热能实验室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2015022802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偏光显微镜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董华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暖通与热能实验室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2015022702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导热系数仪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465,000.00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董华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暖通与热能实验室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2012317102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傅立叶变换红外光谱仪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240,000.00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程丽华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环境科学与工程实验室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2012317002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荧光倒置显微镜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243,000.00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程丽华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环境科学与工程实验室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2012316902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全自动生长曲线分析仪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程丽华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环境科学与工程实验室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2012315802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高效液相色谱仪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228,000.00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赵宝秀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化学与环境监测实验室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2012209902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傅立叶变换红外光谱仪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235,000.00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马继平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环境科学与工程实验室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2011799301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凝胶成像分析系统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117,236.00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徐爱玲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化学与环境监测实验室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2011797101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水质测定仪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124,413.00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周利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环境科学与工程实验室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2011797001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紫外可见分光光度计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108,537.00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周利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环境科学与工程实验室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2011719601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鼓风机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140,000.00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毕学军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环境科学与工程实验室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2011599201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供水管网系统实验台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159,600.00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叶松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水工程技术研究中心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2011263902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全自动发酵设备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306,090.00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宋志文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化学与环境监测实验室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2011263302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旋转蒸发仪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189,755.00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孙好芬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化学与环境监测实验室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2011262402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高压反应釜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156,280.00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谭伟强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化学与环境监测实验室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2010233602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荧光光谱仪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120,000.00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史本章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化学与环境监测实验室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2010232802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元素形态分析系统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292,000.00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史本章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化学与环境监测实验室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2010223902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气相色谱仪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327,810.00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史本章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化学与环境监测实验室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2010223802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紫外光谱仪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108,500.00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史本章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化学与环境监测实验室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2010091102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生物毒性测试仪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236,300.00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周利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环境科学与工程实验室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2010013001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实时荧光定量</w:t>
            </w: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PCR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229,600.00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毕学军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环境科学与工程实验室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2010012801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溶氧仪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499,800.00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毕学军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环境科学与工程实验室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2009035302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人体新陈代谢测试仪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281,306.41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胡松涛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暖通与热能实验室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2009012502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超声波流量计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139,900.00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胡松涛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暖通与热能实验室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2008912102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在线总有机碳分析仪（</w:t>
            </w: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TOC)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120,000.00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吕谋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环境科学与工程实验室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2008002002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激光散射颗粒粒度分布分析仪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254,500.00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周利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环境科学与工程实验室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2007522701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升在位灭菌磁力搅拌发酵罐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133,000.00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宋志文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环境科学与工程实验室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2007433602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多参数水质分析仪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139,500.00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毕学军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环境科学与工程实验室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2007016502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流速仪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120,000.00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李红卫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流体力学实验室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2006545901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热舒适度分析仪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233,800.00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胡松涛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暖通与热能实验室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2006352705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固相萃取仪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127,700.00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马继平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化学与环境监测实验室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2005196900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快速生物鉴定仪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552,500.00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史本章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化学与环境监测实验室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2005028300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克离子激光器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161,022.00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董华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暖通与热能实验室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2005025201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原子吸收分光光度计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433,570.00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史本章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化学与环境监测实验室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2005016301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VOC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检测仪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107,984.00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胡松涛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暖通与热能实验室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2004893801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环境扩散变坡水槽实验系统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403,076.36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李红卫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流体力学实验室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2004642801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多参数水质检测仪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121,635.00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李红卫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流体力学实验室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2004231900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气相色谱－质谱联用仪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922,930.00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史本章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化学与环境监测实验室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2004231800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液相色谱仪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547,250.00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史本章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化学与环境监测实验室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2003233700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污水处理及回用设备配套系统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151,725.88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刘志强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环境科学与工程实验室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2003192802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水泵综合实验台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152,821.36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李红卫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流体力学实验室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2003178402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总有机碳分析仪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241,611.19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史本章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化学与环境监测实验室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2003152602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红外线热像仪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227,018.29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董华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暖通与热能实验室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2003037602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高原环境模拟舱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449,500.00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胡松涛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暖通与热能实验室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2002123208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热泵型冷热水机组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胡松涛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暖通与热能实验室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2002088908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离子色谱仪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245,253.73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史本章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化学与环境监测实验室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2002044308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风速测试系统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269,444.45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张双喜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暖通与热能实验室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2001052308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流速仪</w:t>
            </w: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(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增支架</w:t>
            </w: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2000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142,956.53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李红卫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流体力学实验室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2001052208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空调通风综合实验台</w:t>
            </w: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?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268,215.16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胡松涛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暖通与热能实验室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1994035508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采暖散热器性能检测台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165,029.00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张双喜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暖通与热能实验室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E6C3F" w:rsidRPr="00543577" w:rsidRDefault="00BE6C3F" w:rsidP="00543577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五</w:t>
            </w:r>
          </w:p>
        </w:tc>
        <w:tc>
          <w:tcPr>
            <w:tcW w:w="7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E6C3F" w:rsidRPr="00543577" w:rsidRDefault="00BE6C3F" w:rsidP="00543577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理学院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2012315502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精密万能试验机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289,000.00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陈建林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力学教学实验中心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2012160002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相似材料模拟实验系统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368,000.00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张黎明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力学教学实验中心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2012159902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GDS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三轴试验系统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435,000.00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孔亮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力学教学实验中心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2011556301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激光拉曼荧光光谱仪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120,020.00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库建国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2011556201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激光拉曼荧光光谱仪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120,020.00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库建国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2011553701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多功能微波等离子体实验装置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120,900.00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邓剑平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2011553601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多功能微波等离子体实验装置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120,900.00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邓剑平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2011427301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电子万能试验机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140,000.00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陈建林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力学教学实验中心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2011427201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微机控制液压万能试验机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130,000.00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陈建林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力学教学实验中心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2008950602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三轴压力室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165,000.00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张黎明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力学教学实验中心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2008180902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三维相移电子散斑干涉仪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120,000.00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陈凡秀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力学教学实验中心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2007674801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理论力学创新实验设备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155,000.00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陈建林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力学教学实验中心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2007673601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电子万能试验机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104,600.00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陈建林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力学教学实验中心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2007539202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高频疲劳试验机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203,260.00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陈建林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力学教学实验中心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2007539002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电液伺服万能试验机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170,170.00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陈建林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力学教学实验中心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2006392205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电子万能试验机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126,000.00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陈建林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力学教学实验中心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2004893701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微机控制电液伺服试验机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283,000.00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张黎明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力学教学实验中心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2004009500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微机控制电子万能试验机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195,800.00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陈建林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力学教学实验中心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2004009400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微机控制电液伺服多功能试验机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537,800.00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陈建林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力学教学实验中心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E6C3F" w:rsidRPr="00543577" w:rsidRDefault="00BE6C3F" w:rsidP="00543577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六</w:t>
            </w:r>
          </w:p>
        </w:tc>
        <w:tc>
          <w:tcPr>
            <w:tcW w:w="7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E6C3F" w:rsidRPr="00543577" w:rsidRDefault="00BE6C3F" w:rsidP="00543577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机械学院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2015043902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荧光显微镜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128,500.00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郭峰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2014464902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真空钎焊炉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145,000.00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李一楠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2014464802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真空钎焊炉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145,000.00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李一楠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2014287902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3D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打印机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402,000.00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兰红波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2014287802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3D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打印机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588,000.00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兰红波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2014286602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3D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打印机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397,900.00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兰红波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2014284902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3D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打印机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641,000.00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兰红波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2013725202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多通道数据采集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549,700.00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梁森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能源与环境装备工程研究中心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2013696202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中走丝切割机床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122,000.00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2013696102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中走丝切割机床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122,000.00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2013696002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立式加工中心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2013695102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数控车床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2013689202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电路板刻制机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479,400.00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2013667502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电脑式无铅双波峰焊机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214,600.00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2013152602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流体控制实验台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551,033.00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郭健翔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能源与环境装备工程研究中心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2012367102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技术声学室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425,000.00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刘志红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能源与环境装备工程研究中心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2012316802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故障诊断系统（硬件）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130,000.00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谭继文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机电测控实验室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2012316402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数字化装配试验台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陈成军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机电测控实验室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2012316102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三向车削测力仪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144,800.00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刘松年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2012316002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轴承测试系统（硬件）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252,000.00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郭峰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2012315902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激光补焊机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王玉玲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2012225502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高速摄像机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245,000.00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郭峰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2011827701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通用板材成型分析系统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754,250.00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姜虎森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材料成型实验室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2011827601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数字机器人模块化系统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282,820.00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许桢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机电测控实验室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2011815901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PXI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套件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293,000.00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侯亚丽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机电测控实验室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2011456601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热裂解生物质实验系统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667,421.00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罗思义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能源与环境装备工程研究中心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2011204202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PTKGPS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108,000.00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林海波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能源与环境装备工程研究中心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2011204102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NI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视觉控制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105,000.00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林海波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能源与环境装备工程研究中心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2011203702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频谱分析仪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198,000.00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林海波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能源与环境装备工程研究中心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2011202302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流量液位温度控制系统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179,600.00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许桢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机电测控实验室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2011202102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机床机电实训系统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241,500.00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侯亚丽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机电测控实验室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2011202002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数控雕刻机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185,000.00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姜虎森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材料成型实验室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2011195702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精密数控线切割机床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105,000.00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2011195602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精密数控线切割机床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105,000.00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2011195502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数控车床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155,000.00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2011193902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精密电火花成形机床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176,000.00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2011193502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万能升降台铣床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2011193402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万能升降台铣床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2011192002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立式加工中心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316,000.00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2010091502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高速摄像机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445,000.00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周扬民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能源与环境装备工程研究中心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2010066202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NI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虚拟仪器测控实验系统（硬件）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483,327.35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侯亚丽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机电测控实验室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2009538602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高温炉渣余热回收试验台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405,092.72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周扬民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能源与环境装备工程研究中心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2009446502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红外热像仪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李长河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快速制造示范中心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2009286302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声学分析系统（硬件）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415,000.00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刘志红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能源与环境装备工程研究中心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2009129602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多功能摩擦磨损测试仪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1,348,000.00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万勇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2009096302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激光快速成型设备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1,135,300.00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李长河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快速制造示范中心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2009096202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真空注型机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148,000.00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李长河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快速制造示范中心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2009096002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面扫描抄数机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李长河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快速制造示范中心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2009045002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精密高速数控平面磨床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619,000.00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李长河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2009030402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播种机架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131,936.51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林海波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能源与环境装备工程研究中心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2008099602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声学信号测试仪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282,050.00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刘志红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能源与环境装备工程研究中心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2008099502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传递损失管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263,260.00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刘志红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能源与环境装备工程研究中心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2008024802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涂层附着力自动划痕仪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138,580.00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万勇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2008007402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工业过程控制实验系统（硬件）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237,000.00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刘尊民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能源与环境装备工程研究中心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2008004902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板料数控成形机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142,100.00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姜虎森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材料成型实验室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2007665301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全视觉贴片机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367,120.00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2007665001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八温区回流焊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2007551502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扫描探针显微镜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582,000.00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刘长松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材料成型实验室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2007541102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差示扫描量热仪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396,000.00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周扬民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能源与环境装备工程研究中心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2007541002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红外热像仪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186,000.00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周扬民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能源与环境装备工程研究中心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2007540702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逻辑分析仪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155,000.00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周扬民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能源与环境装备工程研究中心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2007474602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机器人开发系统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130,000.00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周扬民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能源与环境装备工程研究中心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2007474502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环境测控室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341,660.00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刘尊民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能源与环境装备工程研究中心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2007474302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技术声学室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422,595.00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刘尊民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能源与环境装备工程研究中心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2007299401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创新与实践模块数字比赛平台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300,472.00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2007299301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创新与实践模块高级平台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230,528.00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2007299201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低速走丝电火花数控线切割机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591,700.00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2007299101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快速走丝电火花数控线切割机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102,000.00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2007299001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快速走丝电火花数控线切割机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102,000.00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2007298901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电火花成型机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204,000.00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2007298801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激光多功能加工机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369,000.00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2007298701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激光半导体打标机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2007298601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数控铣床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413,000.00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2007298301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全机能数控车床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2007292301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经济型数控车床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2006605101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真空超紫外光刻</w:t>
            </w: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表面处理装置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258,600.00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刘长松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材料成型实验室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2006540601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荧光分光光度计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112,625.00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刘长松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材料成型实验室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2006409905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流体控制实验台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105,737.72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周扬民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能源与环境装备工程研究中心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2006408305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数控车床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143,842.00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2006408005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数控铣床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242,233.00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2006406605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工业机器人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347,480.00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许桢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机电测控实验室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2006180903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精密电火花成形机床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153,964.00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刘瑞林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工程训练中心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2006107301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多功能测试仪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124,446.63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郭健翔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能源与环境装备工程研究中心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2005116801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数字显微硬度计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127,680.00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刘长松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材料成型实验室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2005066601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微机控制电液伺服疲劳试验机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279,660.90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林晨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材料成型实验室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2005046801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扫描电子显微镜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1,348,976.00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许桢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机电测控实验室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2005044100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粗糙度轮廓测量分析仪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1,325,645.97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郭峰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材料成型实验室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2004832100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LMS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模态分析系统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1,775,923.15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周扬民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能源与环境装备工程研究中心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2004030600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SBL-MPS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模块化生产系统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刘松年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2004019600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注塑机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241,608.30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姜虎森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材料成型实验室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2003195302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三座标测量机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1,749,288.82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崔怡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2003023002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快速成型机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1,361,893.06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崔怡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2001068208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立式数控铣床</w:t>
            </w: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(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增</w:t>
            </w: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2800)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282,800.00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刘松年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2001067908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数控电火花成型机床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150,900.00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刘松年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2001067708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数控车床</w:t>
            </w: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(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增一万</w:t>
            </w: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438,900.00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刘松年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2001067608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数控加工中心</w:t>
            </w: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（含笔记本电脑）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741,025.00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刘松年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2001067508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高速环块摩擦试验机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162,300.00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万勇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2001067408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微控电液四球试验机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228,100.00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万勇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2000053708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万能磨擦磨损试验机增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193,838.08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万勇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E6C3F" w:rsidRPr="00543577" w:rsidRDefault="00BE6C3F" w:rsidP="00543577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七</w:t>
            </w:r>
          </w:p>
        </w:tc>
        <w:tc>
          <w:tcPr>
            <w:tcW w:w="7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E6C3F" w:rsidRPr="00543577" w:rsidRDefault="00BE6C3F" w:rsidP="00543577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管理学院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2014398102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堆垛机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BF255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杨堉鑫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工业工程实验室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E6C3F" w:rsidRPr="00543577" w:rsidRDefault="00BE6C3F" w:rsidP="00543577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八</w:t>
            </w:r>
          </w:p>
        </w:tc>
        <w:tc>
          <w:tcPr>
            <w:tcW w:w="7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E6C3F" w:rsidRPr="00543577" w:rsidRDefault="00BE6C3F" w:rsidP="00543577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计算机学院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2014548302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实践能力提升平台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王成刚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计算机工程实验中心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2014383402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商用智能家居系统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123,000.00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刘桂香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计算机工程实验中心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E6C3F" w:rsidRPr="00543577" w:rsidRDefault="00BE6C3F" w:rsidP="00543577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九</w:t>
            </w:r>
          </w:p>
        </w:tc>
        <w:tc>
          <w:tcPr>
            <w:tcW w:w="7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E6C3F" w:rsidRPr="00543577" w:rsidRDefault="00BE6C3F" w:rsidP="00543577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自动化学院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2013660002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逻辑分析仪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185,000.00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秦臻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电工电子实验中心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2013658202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微机变压器保护教学实验系统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149,000.00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李阳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电工电子实验中心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2013658002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电气控制及继电保护试验台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126,000.00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秦臻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电工电子实验中心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2013657902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电气控制及继电保护试验台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126,000.00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秦臻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电工电子实验中心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2013657202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智能网络型电力系统微机监控系统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140,000.00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秦臻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电工电子实验中心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2013654902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智能网络型电力系统综合试验台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138,000.00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秦臻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电工电子实验中心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2013654802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智能网络型电力系统综合试验台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138,000.00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秦臻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电工电子实验中心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2013654702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智能网络型电力系统综合试验台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138,000.00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秦臻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电工电子实验中心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2013654602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智能网络型电力系统综合试验台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138,000.00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秦臻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电工电子实验中心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2013654502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智能网络型电力系统综合试验台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138,000.00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秦臻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电工电子实验中心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2013625502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智能楼宇实训系统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447,900.00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赵艳秋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电工电子实验中心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2007669201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雕刻机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102,000.00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李虹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电工电子实验中心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2007368301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工业自动化通讯网络实验平台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153,400.00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李虹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电工电子实验中心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2007359501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电力自动化及继电保护实验装置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121,600.00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李虹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电工电子实验中心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2006380605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电力自动化及继电保护实验装置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192,800.00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李虹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电工电子实验中心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2005113601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电力自动化及继电保护实验装置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164,300.00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李虹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电工电子实验中心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2005023100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高级过程控制系统实验装置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133,000.00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李虹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电工电子实验中心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E6C3F" w:rsidRPr="00543577" w:rsidRDefault="00BE6C3F" w:rsidP="00543577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十</w:t>
            </w:r>
          </w:p>
        </w:tc>
        <w:tc>
          <w:tcPr>
            <w:tcW w:w="7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E6C3F" w:rsidRPr="00543577" w:rsidRDefault="00BE6C3F" w:rsidP="00543577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通信学院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2014518802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数据通信平台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956,000.00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宋传旺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信息与通信工程中心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2014479702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电信增值业务实验平台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刘菲菲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信息与通信工程中心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2014476902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光绘机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宋传旺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信息与通信工程中心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2012107902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程控交换实验平台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242,500.00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宋传旺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信息与通信工程中心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E6C3F" w:rsidRPr="00543577" w:rsidRDefault="00BE6C3F" w:rsidP="00543577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十一</w:t>
            </w:r>
          </w:p>
        </w:tc>
        <w:tc>
          <w:tcPr>
            <w:tcW w:w="7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E6C3F" w:rsidRPr="00543577" w:rsidRDefault="00BE6C3F" w:rsidP="00543577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汽车学院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2014464102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汽车操纵稳定性综合实验台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240,000.00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王国元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汽车与交通实验中心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2014463302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制动驱动性能动态测试实验台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220,000.00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王国元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汽车与交通实验中心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2014463002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汽车行驶平顺性综合实验车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王国元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汽车与交通实验中心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2012016302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驾驶员视线及表情同步分析仪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440,000.00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潘福全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汽车与交通实验中心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2012016202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驾驶员心理与行为同步记录系统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潘福全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汽车与交通实验中心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2012016102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驾驶员动态无线同步监测仪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120,000.00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潘福全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汽车与交通实验中心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2011943201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VTSystem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基础平台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224,000.00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孙刚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汽车与交通实验中心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2011942701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CAN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总线系统开发工具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176,500.00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孙刚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汽车与交通实验中心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2011801401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汽车性能综合检测线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588,000.00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孙刚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汽车与交通实验中心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2010084602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三座标测量臂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339,000.00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王玉顺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汽车与交通实验中心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2010084502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车辆通用数据采集分析系统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493,579.25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孙刚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汽车与交通实验中心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2010083202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电动车开发实时仿真系统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234,000.00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贠海涛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汽车与交通实验中心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2009586002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发动机热试生产线辅助配套系统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852,500.00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孙刚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汽车与交通实验中心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2007535702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车载数据采集系统（模块）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185,000.00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孙刚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汽车与交通实验中心</w:t>
            </w:r>
          </w:p>
        </w:tc>
      </w:tr>
      <w:tr w:rsidR="00BE6C3F" w:rsidRPr="008C7BE6" w:rsidTr="00543577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2002117808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涡流测功仪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107,167.82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孙刚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5435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汽车与交通实验中心</w:t>
            </w:r>
          </w:p>
        </w:tc>
      </w:tr>
      <w:tr w:rsidR="00BE6C3F" w:rsidRPr="008C7BE6" w:rsidTr="00D50D16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9306E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十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9306E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9306E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9306E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9306E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E6C3F" w:rsidRPr="008C7BE6" w:rsidTr="00D50D16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82551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2003052708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82551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周期脉动高梯度磁选机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82551E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195,241.40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82551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朱申红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3F" w:rsidRPr="00543577" w:rsidRDefault="00BE6C3F" w:rsidP="0082551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43577">
              <w:rPr>
                <w:rFonts w:ascii="宋体" w:hAnsi="宋体" w:cs="宋体"/>
                <w:color w:val="000000"/>
                <w:kern w:val="0"/>
                <w:sz w:val="22"/>
              </w:rPr>
              <w:t>H</w:t>
            </w:r>
            <w:r w:rsidRPr="00543577">
              <w:rPr>
                <w:rFonts w:ascii="宋体" w:hAnsi="宋体" w:cs="宋体" w:hint="eastAsia"/>
                <w:color w:val="000000"/>
                <w:kern w:val="0"/>
                <w:sz w:val="22"/>
              </w:rPr>
              <w:t>黄岛校区办公室</w:t>
            </w:r>
          </w:p>
        </w:tc>
      </w:tr>
    </w:tbl>
    <w:p w:rsidR="00BE6C3F" w:rsidRPr="00543577" w:rsidRDefault="00BE6C3F"/>
    <w:sectPr w:rsidR="00BE6C3F" w:rsidRPr="00543577" w:rsidSect="0041595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C3F" w:rsidRDefault="00BE6C3F" w:rsidP="00543577">
      <w:r>
        <w:separator/>
      </w:r>
    </w:p>
  </w:endnote>
  <w:endnote w:type="continuationSeparator" w:id="0">
    <w:p w:rsidR="00BE6C3F" w:rsidRDefault="00BE6C3F" w:rsidP="00543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0A0"/>
    </w:tblPr>
    <w:tblGrid>
      <w:gridCol w:w="1165"/>
      <w:gridCol w:w="7256"/>
    </w:tblGrid>
    <w:tr w:rsidR="00BE6C3F" w:rsidRPr="008C7BE6">
      <w:tc>
        <w:tcPr>
          <w:tcW w:w="750" w:type="pct"/>
        </w:tcPr>
        <w:p w:rsidR="00BE6C3F" w:rsidRPr="008C7BE6" w:rsidRDefault="00BE6C3F">
          <w:pPr>
            <w:pStyle w:val="Footer"/>
            <w:jc w:val="right"/>
            <w:rPr>
              <w:color w:val="4F81BD"/>
            </w:rPr>
          </w:pPr>
          <w:fldSimple w:instr=" PAGE   \* MERGEFORMAT ">
            <w:r w:rsidRPr="00EF5B3A">
              <w:rPr>
                <w:noProof/>
                <w:color w:val="4F81BD"/>
                <w:lang w:val="zh-CN"/>
              </w:rPr>
              <w:t>1</w:t>
            </w:r>
          </w:fldSimple>
        </w:p>
      </w:tc>
      <w:tc>
        <w:tcPr>
          <w:tcW w:w="4250" w:type="pct"/>
        </w:tcPr>
        <w:p w:rsidR="00BE6C3F" w:rsidRPr="008C7BE6" w:rsidRDefault="00BE6C3F">
          <w:pPr>
            <w:pStyle w:val="Footer"/>
            <w:rPr>
              <w:color w:val="4F81BD"/>
            </w:rPr>
          </w:pPr>
        </w:p>
      </w:tc>
    </w:tr>
  </w:tbl>
  <w:p w:rsidR="00BE6C3F" w:rsidRDefault="00BE6C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C3F" w:rsidRDefault="00BE6C3F" w:rsidP="00543577">
      <w:r>
        <w:separator/>
      </w:r>
    </w:p>
  </w:footnote>
  <w:footnote w:type="continuationSeparator" w:id="0">
    <w:p w:rsidR="00BE6C3F" w:rsidRDefault="00BE6C3F" w:rsidP="005435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577"/>
    <w:rsid w:val="00017161"/>
    <w:rsid w:val="0003040D"/>
    <w:rsid w:val="00033F10"/>
    <w:rsid w:val="00037B90"/>
    <w:rsid w:val="000612EB"/>
    <w:rsid w:val="00086C9B"/>
    <w:rsid w:val="000A3C29"/>
    <w:rsid w:val="000A58A8"/>
    <w:rsid w:val="000E4D86"/>
    <w:rsid w:val="000E6DAF"/>
    <w:rsid w:val="00107718"/>
    <w:rsid w:val="00122959"/>
    <w:rsid w:val="00125AE6"/>
    <w:rsid w:val="00142302"/>
    <w:rsid w:val="0016019E"/>
    <w:rsid w:val="001669E0"/>
    <w:rsid w:val="00197408"/>
    <w:rsid w:val="001A2035"/>
    <w:rsid w:val="001D29E0"/>
    <w:rsid w:val="001F5C60"/>
    <w:rsid w:val="001F5CF2"/>
    <w:rsid w:val="00210895"/>
    <w:rsid w:val="00211274"/>
    <w:rsid w:val="002320F4"/>
    <w:rsid w:val="0024208C"/>
    <w:rsid w:val="002729A2"/>
    <w:rsid w:val="002B53EF"/>
    <w:rsid w:val="002B6A34"/>
    <w:rsid w:val="002E4CB1"/>
    <w:rsid w:val="002E7932"/>
    <w:rsid w:val="002F0B2D"/>
    <w:rsid w:val="00344461"/>
    <w:rsid w:val="003739A2"/>
    <w:rsid w:val="003739DF"/>
    <w:rsid w:val="00377276"/>
    <w:rsid w:val="00386358"/>
    <w:rsid w:val="00390A49"/>
    <w:rsid w:val="00391F6A"/>
    <w:rsid w:val="00394405"/>
    <w:rsid w:val="003E62EB"/>
    <w:rsid w:val="00415955"/>
    <w:rsid w:val="00422A5C"/>
    <w:rsid w:val="00447BA7"/>
    <w:rsid w:val="00453D8E"/>
    <w:rsid w:val="00465B5B"/>
    <w:rsid w:val="004907AA"/>
    <w:rsid w:val="004A1F17"/>
    <w:rsid w:val="004B0FE3"/>
    <w:rsid w:val="004D2E6F"/>
    <w:rsid w:val="004E0E4B"/>
    <w:rsid w:val="004F05A3"/>
    <w:rsid w:val="004F6AE8"/>
    <w:rsid w:val="004F7F10"/>
    <w:rsid w:val="0052027A"/>
    <w:rsid w:val="00522985"/>
    <w:rsid w:val="00543577"/>
    <w:rsid w:val="0056147D"/>
    <w:rsid w:val="0057478A"/>
    <w:rsid w:val="00575A48"/>
    <w:rsid w:val="00582743"/>
    <w:rsid w:val="005847DD"/>
    <w:rsid w:val="00590325"/>
    <w:rsid w:val="005944B8"/>
    <w:rsid w:val="005A6699"/>
    <w:rsid w:val="005B51AA"/>
    <w:rsid w:val="005B643B"/>
    <w:rsid w:val="00605F3D"/>
    <w:rsid w:val="006101E3"/>
    <w:rsid w:val="00614C9C"/>
    <w:rsid w:val="00615FC2"/>
    <w:rsid w:val="00621243"/>
    <w:rsid w:val="00626C5C"/>
    <w:rsid w:val="00633970"/>
    <w:rsid w:val="006522CF"/>
    <w:rsid w:val="00657B4F"/>
    <w:rsid w:val="00661F08"/>
    <w:rsid w:val="006A6B03"/>
    <w:rsid w:val="006B527A"/>
    <w:rsid w:val="006C096A"/>
    <w:rsid w:val="006C2A59"/>
    <w:rsid w:val="006D1342"/>
    <w:rsid w:val="006D2FE2"/>
    <w:rsid w:val="006E09A1"/>
    <w:rsid w:val="006F237C"/>
    <w:rsid w:val="0070754B"/>
    <w:rsid w:val="00712D64"/>
    <w:rsid w:val="00762A18"/>
    <w:rsid w:val="00793CE3"/>
    <w:rsid w:val="007B0C53"/>
    <w:rsid w:val="007C4AFB"/>
    <w:rsid w:val="007D4F2F"/>
    <w:rsid w:val="00822DC2"/>
    <w:rsid w:val="0082551E"/>
    <w:rsid w:val="00846D1F"/>
    <w:rsid w:val="00852B13"/>
    <w:rsid w:val="008602C9"/>
    <w:rsid w:val="008644EA"/>
    <w:rsid w:val="00897E2D"/>
    <w:rsid w:val="008A0136"/>
    <w:rsid w:val="008A3636"/>
    <w:rsid w:val="008A5F32"/>
    <w:rsid w:val="008B27B5"/>
    <w:rsid w:val="008C4C56"/>
    <w:rsid w:val="008C7BE6"/>
    <w:rsid w:val="008D7315"/>
    <w:rsid w:val="008E760A"/>
    <w:rsid w:val="008E7A63"/>
    <w:rsid w:val="009109E6"/>
    <w:rsid w:val="009148AE"/>
    <w:rsid w:val="00920AFD"/>
    <w:rsid w:val="0092760E"/>
    <w:rsid w:val="009306E7"/>
    <w:rsid w:val="00992505"/>
    <w:rsid w:val="009A6AFB"/>
    <w:rsid w:val="009B3FBD"/>
    <w:rsid w:val="009C3857"/>
    <w:rsid w:val="009C5D7A"/>
    <w:rsid w:val="009C6E22"/>
    <w:rsid w:val="009D2D15"/>
    <w:rsid w:val="009D445D"/>
    <w:rsid w:val="00A159E5"/>
    <w:rsid w:val="00A15BA3"/>
    <w:rsid w:val="00A20F02"/>
    <w:rsid w:val="00A30CEA"/>
    <w:rsid w:val="00A5564C"/>
    <w:rsid w:val="00A56A87"/>
    <w:rsid w:val="00A60AED"/>
    <w:rsid w:val="00AB12EF"/>
    <w:rsid w:val="00AD1FFC"/>
    <w:rsid w:val="00AE3705"/>
    <w:rsid w:val="00AE4BB0"/>
    <w:rsid w:val="00AF092E"/>
    <w:rsid w:val="00AF5DB4"/>
    <w:rsid w:val="00B00B71"/>
    <w:rsid w:val="00B00D51"/>
    <w:rsid w:val="00B04E88"/>
    <w:rsid w:val="00B159AC"/>
    <w:rsid w:val="00B22009"/>
    <w:rsid w:val="00B275B3"/>
    <w:rsid w:val="00B33A61"/>
    <w:rsid w:val="00B43A44"/>
    <w:rsid w:val="00B602D6"/>
    <w:rsid w:val="00B60C49"/>
    <w:rsid w:val="00B74420"/>
    <w:rsid w:val="00B74E65"/>
    <w:rsid w:val="00B964F3"/>
    <w:rsid w:val="00BB0960"/>
    <w:rsid w:val="00BE6A27"/>
    <w:rsid w:val="00BE6C3F"/>
    <w:rsid w:val="00BF255D"/>
    <w:rsid w:val="00BF4F12"/>
    <w:rsid w:val="00C128EF"/>
    <w:rsid w:val="00C364A7"/>
    <w:rsid w:val="00C4450A"/>
    <w:rsid w:val="00C519BC"/>
    <w:rsid w:val="00C707DE"/>
    <w:rsid w:val="00C70E6D"/>
    <w:rsid w:val="00C74524"/>
    <w:rsid w:val="00C916A9"/>
    <w:rsid w:val="00D02CC4"/>
    <w:rsid w:val="00D06F17"/>
    <w:rsid w:val="00D10AFB"/>
    <w:rsid w:val="00D50D16"/>
    <w:rsid w:val="00D72CB7"/>
    <w:rsid w:val="00D74D82"/>
    <w:rsid w:val="00D765F0"/>
    <w:rsid w:val="00D944C8"/>
    <w:rsid w:val="00DB1067"/>
    <w:rsid w:val="00DB3DA3"/>
    <w:rsid w:val="00DC7B84"/>
    <w:rsid w:val="00E01015"/>
    <w:rsid w:val="00E0575C"/>
    <w:rsid w:val="00E251FD"/>
    <w:rsid w:val="00E30676"/>
    <w:rsid w:val="00E375B7"/>
    <w:rsid w:val="00E379AA"/>
    <w:rsid w:val="00E44959"/>
    <w:rsid w:val="00E45B34"/>
    <w:rsid w:val="00E57E6A"/>
    <w:rsid w:val="00E7227B"/>
    <w:rsid w:val="00E72760"/>
    <w:rsid w:val="00E82825"/>
    <w:rsid w:val="00E83D5B"/>
    <w:rsid w:val="00E92F87"/>
    <w:rsid w:val="00E968CA"/>
    <w:rsid w:val="00EF5B3A"/>
    <w:rsid w:val="00EF7A9B"/>
    <w:rsid w:val="00F0250C"/>
    <w:rsid w:val="00F07B64"/>
    <w:rsid w:val="00F10E81"/>
    <w:rsid w:val="00F175B9"/>
    <w:rsid w:val="00F6225F"/>
    <w:rsid w:val="00F75E22"/>
    <w:rsid w:val="00F90DE9"/>
    <w:rsid w:val="00F9561D"/>
    <w:rsid w:val="00F95FF3"/>
    <w:rsid w:val="00FA178C"/>
    <w:rsid w:val="00FC2707"/>
    <w:rsid w:val="00FC542D"/>
    <w:rsid w:val="00FC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5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4357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43577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5435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uiPriority w:val="99"/>
    <w:rsid w:val="0054357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font7">
    <w:name w:val="font7"/>
    <w:basedOn w:val="Normal"/>
    <w:uiPriority w:val="99"/>
    <w:rsid w:val="0054357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Normal"/>
    <w:uiPriority w:val="99"/>
    <w:rsid w:val="005435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24"/>
      <w:szCs w:val="24"/>
    </w:rPr>
  </w:style>
  <w:style w:type="paragraph" w:customStyle="1" w:styleId="xl66">
    <w:name w:val="xl66"/>
    <w:basedOn w:val="Normal"/>
    <w:uiPriority w:val="99"/>
    <w:rsid w:val="005435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Normal"/>
    <w:uiPriority w:val="99"/>
    <w:rsid w:val="005435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24"/>
      <w:szCs w:val="24"/>
    </w:rPr>
  </w:style>
  <w:style w:type="paragraph" w:customStyle="1" w:styleId="xl68">
    <w:name w:val="xl68"/>
    <w:basedOn w:val="Normal"/>
    <w:uiPriority w:val="99"/>
    <w:rsid w:val="005435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Normal"/>
    <w:uiPriority w:val="99"/>
    <w:rsid w:val="005435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Normal"/>
    <w:uiPriority w:val="99"/>
    <w:rsid w:val="0054357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543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357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43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357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9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1835</Words>
  <Characters>10466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附表二：        贵重仪器设备明细表</dc:title>
  <dc:subject/>
  <dc:creator>lenovo</dc:creator>
  <cp:keywords/>
  <dc:description/>
  <cp:lastModifiedBy>国资处文秘</cp:lastModifiedBy>
  <cp:revision>2</cp:revision>
  <dcterms:created xsi:type="dcterms:W3CDTF">2015-07-21T09:05:00Z</dcterms:created>
  <dcterms:modified xsi:type="dcterms:W3CDTF">2015-07-21T09:05:00Z</dcterms:modified>
</cp:coreProperties>
</file>