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DF" w:rsidRPr="002255C6" w:rsidRDefault="00284D22" w:rsidP="00284D22">
      <w:pPr>
        <w:jc w:val="center"/>
        <w:rPr>
          <w:rFonts w:asciiTheme="minorEastAsia" w:hAnsiTheme="minorEastAsia"/>
          <w:sz w:val="36"/>
          <w:szCs w:val="36"/>
        </w:rPr>
      </w:pPr>
      <w:r w:rsidRPr="002255C6">
        <w:rPr>
          <w:rFonts w:asciiTheme="minorEastAsia" w:hAnsiTheme="minorEastAsia" w:hint="eastAsia"/>
          <w:sz w:val="36"/>
          <w:szCs w:val="36"/>
        </w:rPr>
        <w:t>关于</w:t>
      </w:r>
      <w:bookmarkStart w:id="0" w:name="OLE_LINK2"/>
      <w:bookmarkStart w:id="1" w:name="OLE_LINK3"/>
      <w:r w:rsidR="00F9013F">
        <w:rPr>
          <w:rFonts w:asciiTheme="minorEastAsia" w:hAnsiTheme="minorEastAsia" w:hint="eastAsia"/>
          <w:sz w:val="36"/>
          <w:szCs w:val="36"/>
        </w:rPr>
        <w:t>提交</w:t>
      </w:r>
      <w:r w:rsidRPr="002255C6">
        <w:rPr>
          <w:rFonts w:asciiTheme="minorEastAsia" w:hAnsiTheme="minorEastAsia"/>
          <w:sz w:val="36"/>
          <w:szCs w:val="36"/>
        </w:rPr>
        <w:t>贵</w:t>
      </w:r>
      <w:bookmarkStart w:id="2" w:name="_GoBack"/>
      <w:bookmarkEnd w:id="2"/>
      <w:r w:rsidRPr="002255C6">
        <w:rPr>
          <w:rFonts w:asciiTheme="minorEastAsia" w:hAnsiTheme="minorEastAsia"/>
          <w:sz w:val="36"/>
          <w:szCs w:val="36"/>
        </w:rPr>
        <w:t>重仪器设备</w:t>
      </w:r>
      <w:r w:rsidR="009465FA">
        <w:rPr>
          <w:rFonts w:asciiTheme="minorEastAsia" w:hAnsiTheme="minorEastAsia" w:hint="eastAsia"/>
          <w:sz w:val="36"/>
          <w:szCs w:val="36"/>
        </w:rPr>
        <w:t>测试服务</w:t>
      </w:r>
      <w:r w:rsidRPr="002255C6">
        <w:rPr>
          <w:rFonts w:asciiTheme="minorEastAsia" w:hAnsiTheme="minorEastAsia" w:hint="eastAsia"/>
          <w:sz w:val="36"/>
          <w:szCs w:val="36"/>
        </w:rPr>
        <w:t>收费</w:t>
      </w:r>
      <w:r w:rsidRPr="002255C6">
        <w:rPr>
          <w:rFonts w:asciiTheme="minorEastAsia" w:hAnsiTheme="minorEastAsia"/>
          <w:sz w:val="36"/>
          <w:szCs w:val="36"/>
        </w:rPr>
        <w:t>标准</w:t>
      </w:r>
      <w:bookmarkEnd w:id="0"/>
      <w:bookmarkEnd w:id="1"/>
      <w:r w:rsidRPr="002255C6">
        <w:rPr>
          <w:rFonts w:asciiTheme="minorEastAsia" w:hAnsiTheme="minorEastAsia"/>
          <w:sz w:val="36"/>
          <w:szCs w:val="36"/>
        </w:rPr>
        <w:t>的</w:t>
      </w:r>
      <w:r w:rsidR="004105DF" w:rsidRPr="002255C6">
        <w:rPr>
          <w:rFonts w:asciiTheme="minorEastAsia" w:hAnsiTheme="minorEastAsia" w:hint="eastAsia"/>
          <w:sz w:val="36"/>
          <w:szCs w:val="36"/>
        </w:rPr>
        <w:t>通知</w:t>
      </w:r>
    </w:p>
    <w:p w:rsidR="00284D22" w:rsidRPr="00F9013F" w:rsidRDefault="00284D22">
      <w:pPr>
        <w:rPr>
          <w:rFonts w:asciiTheme="minorEastAsia" w:hAnsiTheme="minorEastAsia"/>
          <w:sz w:val="32"/>
          <w:szCs w:val="32"/>
        </w:rPr>
      </w:pPr>
    </w:p>
    <w:p w:rsidR="004105DF" w:rsidRPr="00711CB0" w:rsidRDefault="00284D22" w:rsidP="00711CB0">
      <w:pPr>
        <w:snapToGrid w:val="0"/>
        <w:spacing w:line="360" w:lineRule="auto"/>
        <w:rPr>
          <w:rFonts w:asciiTheme="minorEastAsia" w:hAnsiTheme="minorEastAsia"/>
          <w:sz w:val="28"/>
          <w:szCs w:val="28"/>
        </w:rPr>
      </w:pPr>
      <w:r w:rsidRPr="00711CB0">
        <w:rPr>
          <w:rFonts w:asciiTheme="minorEastAsia" w:hAnsiTheme="minorEastAsia" w:hint="eastAsia"/>
          <w:sz w:val="28"/>
          <w:szCs w:val="28"/>
        </w:rPr>
        <w:t>各</w:t>
      </w:r>
      <w:r w:rsidRPr="00711CB0">
        <w:rPr>
          <w:rFonts w:asciiTheme="minorEastAsia" w:hAnsiTheme="minorEastAsia"/>
          <w:sz w:val="28"/>
          <w:szCs w:val="28"/>
        </w:rPr>
        <w:t>学院：</w:t>
      </w:r>
    </w:p>
    <w:p w:rsidR="00AE3C7B" w:rsidRPr="00711CB0" w:rsidRDefault="004105DF" w:rsidP="00186787">
      <w:pPr>
        <w:shd w:val="clear" w:color="auto" w:fill="FFFFFF"/>
        <w:snapToGrid w:val="0"/>
        <w:spacing w:line="360" w:lineRule="auto"/>
        <w:ind w:firstLine="570"/>
        <w:jc w:val="left"/>
        <w:rPr>
          <w:rFonts w:asciiTheme="minorEastAsia" w:hAnsiTheme="minorEastAsia"/>
          <w:sz w:val="28"/>
          <w:szCs w:val="28"/>
        </w:rPr>
      </w:pPr>
      <w:r w:rsidRPr="00711CB0">
        <w:rPr>
          <w:rFonts w:asciiTheme="minorEastAsia" w:hAnsiTheme="minorEastAsia" w:hint="eastAsia"/>
          <w:sz w:val="28"/>
          <w:szCs w:val="28"/>
        </w:rPr>
        <w:t>根据《科技部办公厅关于2016年全面落实&lt;国务院关于国家重大科研基础设施和大型科研仪器向社会开放的意见&gt;相关工作安排的通知》（</w:t>
      </w:r>
      <w:bookmarkStart w:id="3" w:name="OLE_LINK1"/>
      <w:r w:rsidRPr="00711CB0">
        <w:rPr>
          <w:rFonts w:asciiTheme="minorEastAsia" w:hAnsiTheme="minorEastAsia" w:hint="eastAsia"/>
          <w:sz w:val="28"/>
          <w:szCs w:val="28"/>
        </w:rPr>
        <w:t>国科</w:t>
      </w:r>
      <w:proofErr w:type="gramStart"/>
      <w:r w:rsidRPr="00711CB0">
        <w:rPr>
          <w:rFonts w:asciiTheme="minorEastAsia" w:hAnsiTheme="minorEastAsia" w:hint="eastAsia"/>
          <w:sz w:val="28"/>
          <w:szCs w:val="28"/>
        </w:rPr>
        <w:t>办函基</w:t>
      </w:r>
      <w:proofErr w:type="gramEnd"/>
      <w:r w:rsidRPr="00711CB0">
        <w:rPr>
          <w:rFonts w:asciiTheme="minorEastAsia" w:hAnsiTheme="minorEastAsia" w:hint="eastAsia"/>
          <w:sz w:val="28"/>
          <w:szCs w:val="28"/>
        </w:rPr>
        <w:t>[2016]333号</w:t>
      </w:r>
      <w:bookmarkEnd w:id="3"/>
      <w:r w:rsidRPr="00711CB0">
        <w:rPr>
          <w:rFonts w:asciiTheme="minorEastAsia" w:hAnsiTheme="minorEastAsia" w:hint="eastAsia"/>
          <w:sz w:val="28"/>
          <w:szCs w:val="28"/>
        </w:rPr>
        <w:t>）</w:t>
      </w:r>
      <w:r w:rsidR="00420378" w:rsidRPr="00711CB0">
        <w:rPr>
          <w:rFonts w:asciiTheme="minorEastAsia" w:hAnsiTheme="minorEastAsia" w:hint="eastAsia"/>
          <w:sz w:val="28"/>
          <w:szCs w:val="28"/>
        </w:rPr>
        <w:t>要求</w:t>
      </w:r>
      <w:r w:rsidRPr="00711CB0">
        <w:rPr>
          <w:rFonts w:asciiTheme="minorEastAsia" w:hAnsiTheme="minorEastAsia" w:hint="eastAsia"/>
          <w:sz w:val="28"/>
          <w:szCs w:val="28"/>
        </w:rPr>
        <w:t>,</w:t>
      </w:r>
      <w:r w:rsidR="007A737D" w:rsidRPr="00711CB0">
        <w:rPr>
          <w:rFonts w:asciiTheme="minorEastAsia" w:hAnsiTheme="minorEastAsia" w:hint="eastAsia"/>
          <w:sz w:val="28"/>
          <w:szCs w:val="28"/>
        </w:rPr>
        <w:t>以及省、市文件要求</w:t>
      </w:r>
      <w:r w:rsidR="007A737D" w:rsidRPr="00711CB0">
        <w:rPr>
          <w:rFonts w:asciiTheme="minorEastAsia" w:hAnsiTheme="minorEastAsia"/>
          <w:sz w:val="28"/>
          <w:szCs w:val="28"/>
        </w:rPr>
        <w:t>，</w:t>
      </w:r>
      <w:r w:rsidR="00186787">
        <w:rPr>
          <w:rFonts w:asciiTheme="minorEastAsia" w:hAnsiTheme="minorEastAsia" w:hint="eastAsia"/>
          <w:sz w:val="28"/>
          <w:szCs w:val="28"/>
        </w:rPr>
        <w:t>贵</w:t>
      </w:r>
      <w:r w:rsidR="007A737D" w:rsidRPr="00711CB0">
        <w:rPr>
          <w:rFonts w:asciiTheme="minorEastAsia" w:hAnsiTheme="minorEastAsia" w:hint="eastAsia"/>
          <w:sz w:val="28"/>
          <w:szCs w:val="28"/>
        </w:rPr>
        <w:t>重仪器设备</w:t>
      </w:r>
      <w:r w:rsidR="00186787">
        <w:rPr>
          <w:rFonts w:asciiTheme="minorEastAsia" w:hAnsiTheme="minorEastAsia" w:hint="eastAsia"/>
          <w:sz w:val="28"/>
          <w:szCs w:val="28"/>
        </w:rPr>
        <w:t>管理单位必须制定开放制度，并纳入统一的网络管理服务</w:t>
      </w:r>
      <w:r w:rsidR="007A737D" w:rsidRPr="00711CB0">
        <w:rPr>
          <w:rFonts w:asciiTheme="minorEastAsia" w:hAnsiTheme="minorEastAsia" w:hint="eastAsia"/>
          <w:sz w:val="28"/>
          <w:szCs w:val="28"/>
        </w:rPr>
        <w:t>平台向社会开放共享。</w:t>
      </w:r>
    </w:p>
    <w:p w:rsidR="008D73D9" w:rsidRPr="00711CB0" w:rsidRDefault="004105DF" w:rsidP="00711CB0">
      <w:pPr>
        <w:shd w:val="clear" w:color="auto" w:fill="FFFFFF"/>
        <w:snapToGrid w:val="0"/>
        <w:spacing w:line="360" w:lineRule="auto"/>
        <w:ind w:firstLine="570"/>
        <w:jc w:val="left"/>
        <w:rPr>
          <w:rFonts w:asciiTheme="minorEastAsia" w:hAnsiTheme="minorEastAsia"/>
          <w:sz w:val="28"/>
          <w:szCs w:val="28"/>
        </w:rPr>
      </w:pPr>
      <w:r w:rsidRPr="00711CB0">
        <w:rPr>
          <w:rFonts w:asciiTheme="minorEastAsia" w:hAnsiTheme="minorEastAsia" w:hint="eastAsia"/>
          <w:sz w:val="28"/>
          <w:szCs w:val="28"/>
        </w:rPr>
        <w:t>为</w:t>
      </w:r>
      <w:r w:rsidR="008D73D9" w:rsidRPr="00711CB0">
        <w:rPr>
          <w:rFonts w:asciiTheme="minorEastAsia" w:hAnsiTheme="minorEastAsia" w:hint="eastAsia"/>
          <w:sz w:val="28"/>
          <w:szCs w:val="28"/>
        </w:rPr>
        <w:t>切实落实上级</w:t>
      </w:r>
      <w:r w:rsidR="008D73D9" w:rsidRPr="00711CB0">
        <w:rPr>
          <w:rFonts w:asciiTheme="minorEastAsia" w:hAnsiTheme="minorEastAsia"/>
          <w:sz w:val="28"/>
          <w:szCs w:val="28"/>
        </w:rPr>
        <w:t>文件精神</w:t>
      </w:r>
      <w:r w:rsidR="008D73D9" w:rsidRPr="00711CB0">
        <w:rPr>
          <w:rFonts w:asciiTheme="minorEastAsia" w:hAnsiTheme="minorEastAsia" w:hint="eastAsia"/>
          <w:sz w:val="28"/>
          <w:szCs w:val="28"/>
        </w:rPr>
        <w:t>，</w:t>
      </w:r>
      <w:r w:rsidR="00FD706A" w:rsidRPr="00711CB0">
        <w:rPr>
          <w:rFonts w:asciiTheme="minorEastAsia" w:hAnsiTheme="minorEastAsia" w:hint="eastAsia"/>
          <w:sz w:val="28"/>
          <w:szCs w:val="28"/>
        </w:rPr>
        <w:t>进一步</w:t>
      </w:r>
      <w:r w:rsidR="008D73D9" w:rsidRPr="00711CB0">
        <w:rPr>
          <w:rFonts w:asciiTheme="minorEastAsia" w:hAnsiTheme="minorEastAsia" w:hint="eastAsia"/>
          <w:sz w:val="28"/>
          <w:szCs w:val="28"/>
        </w:rPr>
        <w:t>促进</w:t>
      </w:r>
      <w:r w:rsidR="00FD706A" w:rsidRPr="00711CB0">
        <w:rPr>
          <w:rFonts w:asciiTheme="minorEastAsia" w:hAnsiTheme="minorEastAsia" w:hint="eastAsia"/>
          <w:sz w:val="28"/>
          <w:szCs w:val="28"/>
        </w:rPr>
        <w:t>我校贵重</w:t>
      </w:r>
      <w:r w:rsidRPr="00711CB0">
        <w:rPr>
          <w:rFonts w:asciiTheme="minorEastAsia" w:hAnsiTheme="minorEastAsia" w:hint="eastAsia"/>
          <w:sz w:val="28"/>
          <w:szCs w:val="28"/>
        </w:rPr>
        <w:t>仪器</w:t>
      </w:r>
      <w:r w:rsidR="00FD706A" w:rsidRPr="00711CB0">
        <w:rPr>
          <w:rFonts w:asciiTheme="minorEastAsia" w:hAnsiTheme="minorEastAsia" w:hint="eastAsia"/>
          <w:sz w:val="28"/>
          <w:szCs w:val="28"/>
        </w:rPr>
        <w:t>设备</w:t>
      </w:r>
      <w:r w:rsidR="008D73D9" w:rsidRPr="00711CB0">
        <w:rPr>
          <w:rFonts w:asciiTheme="minorEastAsia" w:hAnsiTheme="minorEastAsia" w:hint="eastAsia"/>
          <w:sz w:val="28"/>
          <w:szCs w:val="28"/>
        </w:rPr>
        <w:t>开放</w:t>
      </w:r>
      <w:r w:rsidRPr="00711CB0">
        <w:rPr>
          <w:rFonts w:asciiTheme="minorEastAsia" w:hAnsiTheme="minorEastAsia" w:hint="eastAsia"/>
          <w:sz w:val="28"/>
          <w:szCs w:val="28"/>
        </w:rPr>
        <w:t>共享，</w:t>
      </w:r>
      <w:r w:rsidR="008D73D9" w:rsidRPr="00711CB0">
        <w:rPr>
          <w:rFonts w:asciiTheme="minorEastAsia" w:hAnsiTheme="minorEastAsia" w:hint="eastAsia"/>
          <w:sz w:val="28"/>
          <w:szCs w:val="28"/>
        </w:rPr>
        <w:t>国有</w:t>
      </w:r>
      <w:r w:rsidR="008D73D9" w:rsidRPr="00711CB0">
        <w:rPr>
          <w:rFonts w:asciiTheme="minorEastAsia" w:hAnsiTheme="minorEastAsia"/>
          <w:sz w:val="28"/>
          <w:szCs w:val="28"/>
        </w:rPr>
        <w:t>资产管理处</w:t>
      </w:r>
      <w:r w:rsidR="00AE3C7B" w:rsidRPr="00711CB0">
        <w:rPr>
          <w:rFonts w:asciiTheme="minorEastAsia" w:hAnsiTheme="minorEastAsia" w:hint="eastAsia"/>
          <w:sz w:val="28"/>
          <w:szCs w:val="28"/>
        </w:rPr>
        <w:t>于2016年制定了</w:t>
      </w:r>
      <w:r w:rsidR="00AE3C7B" w:rsidRPr="00711CB0">
        <w:rPr>
          <w:rFonts w:asciiTheme="minorEastAsia" w:hAnsiTheme="minorEastAsia" w:cs="华文中宋"/>
          <w:kern w:val="0"/>
          <w:sz w:val="28"/>
          <w:szCs w:val="28"/>
        </w:rPr>
        <w:t>《青岛理工大学贵重仪器设备共享管理办法》</w:t>
      </w:r>
      <w:r w:rsidR="00AE3C7B" w:rsidRPr="00711CB0">
        <w:rPr>
          <w:rFonts w:asciiTheme="minorEastAsia" w:hAnsiTheme="minorEastAsia" w:cs="华文中宋" w:hint="eastAsia"/>
          <w:kern w:val="0"/>
          <w:sz w:val="28"/>
          <w:szCs w:val="28"/>
        </w:rPr>
        <w:t>和</w:t>
      </w:r>
      <w:r w:rsidR="00AE3C7B" w:rsidRPr="00711CB0">
        <w:rPr>
          <w:rFonts w:asciiTheme="minorEastAsia" w:hAnsiTheme="minorEastAsia"/>
          <w:sz w:val="28"/>
          <w:szCs w:val="28"/>
        </w:rPr>
        <w:t>《青岛理工大学贵重仪器设备维修基金管理办法》</w:t>
      </w:r>
      <w:r w:rsidR="00AE3C7B" w:rsidRPr="00711CB0">
        <w:rPr>
          <w:rFonts w:asciiTheme="minorEastAsia" w:hAnsiTheme="minorEastAsia" w:hint="eastAsia"/>
          <w:sz w:val="28"/>
          <w:szCs w:val="28"/>
        </w:rPr>
        <w:t>，</w:t>
      </w:r>
      <w:r w:rsidR="00F93A1E" w:rsidRPr="00711CB0">
        <w:rPr>
          <w:rFonts w:asciiTheme="minorEastAsia" w:hAnsiTheme="minorEastAsia" w:hint="eastAsia"/>
          <w:sz w:val="28"/>
          <w:szCs w:val="28"/>
        </w:rPr>
        <w:t>已</w:t>
      </w:r>
      <w:r w:rsidR="009465FA">
        <w:rPr>
          <w:rFonts w:asciiTheme="minorEastAsia" w:hAnsiTheme="minorEastAsia" w:hint="eastAsia"/>
          <w:sz w:val="28"/>
          <w:szCs w:val="28"/>
        </w:rPr>
        <w:t>报</w:t>
      </w:r>
      <w:r w:rsidR="00AE3C7B" w:rsidRPr="00711CB0">
        <w:rPr>
          <w:rFonts w:asciiTheme="minorEastAsia" w:hAnsiTheme="minorEastAsia"/>
          <w:sz w:val="28"/>
          <w:szCs w:val="28"/>
        </w:rPr>
        <w:t>学校研究通过并</w:t>
      </w:r>
      <w:r w:rsidR="009465FA">
        <w:rPr>
          <w:rFonts w:asciiTheme="minorEastAsia" w:hAnsiTheme="minorEastAsia" w:hint="eastAsia"/>
          <w:sz w:val="28"/>
          <w:szCs w:val="28"/>
        </w:rPr>
        <w:t>在</w:t>
      </w:r>
      <w:r w:rsidR="009465FA" w:rsidRPr="003D6017">
        <w:rPr>
          <w:rFonts w:asciiTheme="minorEastAsia" w:hAnsiTheme="minorEastAsia"/>
          <w:b/>
          <w:sz w:val="28"/>
          <w:szCs w:val="28"/>
          <w:u w:val="single"/>
        </w:rPr>
        <w:t>国资处网页管理办法栏</w:t>
      </w:r>
      <w:r w:rsidR="00AE3C7B" w:rsidRPr="00711CB0">
        <w:rPr>
          <w:rFonts w:asciiTheme="minorEastAsia" w:hAnsiTheme="minorEastAsia" w:hint="eastAsia"/>
          <w:sz w:val="28"/>
          <w:szCs w:val="28"/>
        </w:rPr>
        <w:t>公布</w:t>
      </w:r>
      <w:r w:rsidR="00AE3C7B" w:rsidRPr="00711CB0">
        <w:rPr>
          <w:rFonts w:asciiTheme="minorEastAsia" w:hAnsiTheme="minorEastAsia"/>
          <w:sz w:val="28"/>
          <w:szCs w:val="28"/>
        </w:rPr>
        <w:t>。</w:t>
      </w:r>
      <w:r w:rsidR="00AE3C7B" w:rsidRPr="00711CB0">
        <w:rPr>
          <w:rFonts w:asciiTheme="minorEastAsia" w:hAnsiTheme="minorEastAsia" w:hint="eastAsia"/>
          <w:sz w:val="28"/>
          <w:szCs w:val="28"/>
        </w:rPr>
        <w:t>目前</w:t>
      </w:r>
      <w:r w:rsidR="00AE3C7B" w:rsidRPr="00711CB0">
        <w:rPr>
          <w:rFonts w:asciiTheme="minorEastAsia" w:hAnsiTheme="minorEastAsia"/>
          <w:sz w:val="28"/>
          <w:szCs w:val="28"/>
        </w:rPr>
        <w:t>，</w:t>
      </w:r>
      <w:r w:rsidR="00AE3C7B" w:rsidRPr="00711CB0">
        <w:rPr>
          <w:rFonts w:asciiTheme="minorEastAsia" w:hAnsiTheme="minorEastAsia" w:hint="eastAsia"/>
          <w:sz w:val="28"/>
          <w:szCs w:val="28"/>
        </w:rPr>
        <w:t>国有</w:t>
      </w:r>
      <w:r w:rsidR="00AE3C7B" w:rsidRPr="00711CB0">
        <w:rPr>
          <w:rFonts w:asciiTheme="minorEastAsia" w:hAnsiTheme="minorEastAsia"/>
          <w:sz w:val="28"/>
          <w:szCs w:val="28"/>
        </w:rPr>
        <w:t>资产管理处</w:t>
      </w:r>
      <w:r w:rsidR="00AE3C7B" w:rsidRPr="00711CB0">
        <w:rPr>
          <w:rFonts w:asciiTheme="minorEastAsia" w:hAnsiTheme="minorEastAsia" w:hint="eastAsia"/>
          <w:sz w:val="28"/>
          <w:szCs w:val="28"/>
        </w:rPr>
        <w:t>正</w:t>
      </w:r>
      <w:r w:rsidR="004857DB" w:rsidRPr="00711CB0">
        <w:rPr>
          <w:rFonts w:asciiTheme="minorEastAsia" w:hAnsiTheme="minorEastAsia" w:hint="eastAsia"/>
          <w:sz w:val="28"/>
          <w:szCs w:val="28"/>
        </w:rPr>
        <w:t>抓紧建设</w:t>
      </w:r>
      <w:r w:rsidR="004857DB" w:rsidRPr="00711CB0">
        <w:rPr>
          <w:rFonts w:asciiTheme="minorEastAsia" w:hAnsiTheme="minorEastAsia"/>
          <w:sz w:val="28"/>
          <w:szCs w:val="28"/>
        </w:rPr>
        <w:t>贵重仪器设备</w:t>
      </w:r>
      <w:r w:rsidR="004857DB" w:rsidRPr="00711CB0">
        <w:rPr>
          <w:rFonts w:asciiTheme="minorEastAsia" w:hAnsiTheme="minorEastAsia" w:hint="eastAsia"/>
          <w:sz w:val="28"/>
          <w:szCs w:val="28"/>
        </w:rPr>
        <w:t>共享</w:t>
      </w:r>
      <w:r w:rsidR="004857DB" w:rsidRPr="00711CB0">
        <w:rPr>
          <w:rFonts w:asciiTheme="minorEastAsia" w:hAnsiTheme="minorEastAsia"/>
          <w:sz w:val="28"/>
          <w:szCs w:val="28"/>
        </w:rPr>
        <w:t>网络</w:t>
      </w:r>
      <w:r w:rsidR="009465FA">
        <w:rPr>
          <w:rFonts w:asciiTheme="minorEastAsia" w:hAnsiTheme="minorEastAsia" w:hint="eastAsia"/>
          <w:sz w:val="28"/>
          <w:szCs w:val="28"/>
        </w:rPr>
        <w:t>信息</w:t>
      </w:r>
      <w:r w:rsidR="004857DB" w:rsidRPr="00711CB0">
        <w:rPr>
          <w:rFonts w:asciiTheme="minorEastAsia" w:hAnsiTheme="minorEastAsia"/>
          <w:sz w:val="28"/>
          <w:szCs w:val="28"/>
        </w:rPr>
        <w:t>平台</w:t>
      </w:r>
      <w:r w:rsidR="004857DB" w:rsidRPr="00711CB0">
        <w:rPr>
          <w:rFonts w:asciiTheme="minorEastAsia" w:hAnsiTheme="minorEastAsia" w:hint="eastAsia"/>
          <w:sz w:val="28"/>
          <w:szCs w:val="28"/>
        </w:rPr>
        <w:t>。</w:t>
      </w:r>
    </w:p>
    <w:p w:rsidR="00DF49B9" w:rsidRPr="00711CB0" w:rsidRDefault="001A0B24" w:rsidP="00711CB0">
      <w:pPr>
        <w:shd w:val="clear" w:color="auto" w:fill="FFFFFF"/>
        <w:snapToGrid w:val="0"/>
        <w:spacing w:line="360" w:lineRule="auto"/>
        <w:ind w:firstLine="570"/>
        <w:jc w:val="left"/>
        <w:rPr>
          <w:rFonts w:asciiTheme="minorEastAsia" w:hAnsiTheme="minorEastAsia"/>
          <w:sz w:val="28"/>
          <w:szCs w:val="28"/>
        </w:rPr>
      </w:pPr>
      <w:r w:rsidRPr="00711CB0">
        <w:rPr>
          <w:rFonts w:asciiTheme="minorEastAsia" w:hAnsiTheme="minorEastAsia" w:hint="eastAsia"/>
          <w:sz w:val="28"/>
          <w:szCs w:val="28"/>
        </w:rPr>
        <w:t>为</w:t>
      </w:r>
      <w:r w:rsidRPr="00711CB0">
        <w:rPr>
          <w:rFonts w:asciiTheme="minorEastAsia" w:hAnsiTheme="minorEastAsia"/>
          <w:sz w:val="28"/>
          <w:szCs w:val="28"/>
        </w:rPr>
        <w:t>加快实施</w:t>
      </w:r>
      <w:r w:rsidRPr="00711CB0">
        <w:rPr>
          <w:rFonts w:asciiTheme="minorEastAsia" w:hAnsiTheme="minorEastAsia" w:hint="eastAsia"/>
          <w:sz w:val="28"/>
          <w:szCs w:val="28"/>
        </w:rPr>
        <w:t>贵重</w:t>
      </w:r>
      <w:r w:rsidRPr="00711CB0">
        <w:rPr>
          <w:rFonts w:asciiTheme="minorEastAsia" w:hAnsiTheme="minorEastAsia"/>
          <w:sz w:val="28"/>
          <w:szCs w:val="28"/>
        </w:rPr>
        <w:t>仪器设备开放共享，</w:t>
      </w:r>
      <w:r w:rsidR="00F93A1E" w:rsidRPr="00711CB0">
        <w:rPr>
          <w:rFonts w:asciiTheme="minorEastAsia" w:hAnsiTheme="minorEastAsia" w:hint="eastAsia"/>
          <w:sz w:val="28"/>
          <w:szCs w:val="28"/>
        </w:rPr>
        <w:t>现</w:t>
      </w:r>
      <w:r w:rsidR="00F93A1E" w:rsidRPr="00711CB0">
        <w:rPr>
          <w:rFonts w:asciiTheme="minorEastAsia" w:hAnsiTheme="minorEastAsia"/>
          <w:sz w:val="28"/>
          <w:szCs w:val="28"/>
        </w:rPr>
        <w:t>需要</w:t>
      </w:r>
      <w:r w:rsidR="00A52DB6" w:rsidRPr="00711CB0">
        <w:rPr>
          <w:rFonts w:asciiTheme="minorEastAsia" w:hAnsiTheme="minorEastAsia"/>
          <w:sz w:val="28"/>
          <w:szCs w:val="28"/>
        </w:rPr>
        <w:t>贵重仪器设备</w:t>
      </w:r>
      <w:r w:rsidR="00F93A1E" w:rsidRPr="00711CB0">
        <w:rPr>
          <w:rFonts w:asciiTheme="minorEastAsia" w:hAnsiTheme="minorEastAsia" w:hint="eastAsia"/>
          <w:sz w:val="28"/>
          <w:szCs w:val="28"/>
        </w:rPr>
        <w:t>使用人</w:t>
      </w:r>
      <w:r w:rsidR="00F93A1E" w:rsidRPr="00711CB0">
        <w:rPr>
          <w:rFonts w:asciiTheme="minorEastAsia" w:hAnsiTheme="minorEastAsia"/>
          <w:sz w:val="28"/>
          <w:szCs w:val="28"/>
        </w:rPr>
        <w:t>填报</w:t>
      </w:r>
      <w:r w:rsidR="00DF49B9" w:rsidRPr="00711CB0">
        <w:rPr>
          <w:rFonts w:asciiTheme="minorEastAsia" w:hAnsiTheme="minorEastAsia" w:hint="eastAsia"/>
          <w:sz w:val="28"/>
          <w:szCs w:val="28"/>
        </w:rPr>
        <w:t>《</w:t>
      </w:r>
      <w:r w:rsidR="00DF49B9" w:rsidRPr="00711CB0">
        <w:rPr>
          <w:rFonts w:hint="eastAsia"/>
          <w:b/>
          <w:bCs/>
          <w:sz w:val="28"/>
          <w:szCs w:val="28"/>
        </w:rPr>
        <w:t>贵重仪器设备测试服务收费标准申报表》</w:t>
      </w:r>
      <w:r w:rsidR="00F93A1E" w:rsidRPr="00711CB0">
        <w:rPr>
          <w:rFonts w:asciiTheme="minorEastAsia" w:hAnsiTheme="minorEastAsia" w:hint="eastAsia"/>
          <w:sz w:val="28"/>
          <w:szCs w:val="28"/>
        </w:rPr>
        <w:t>（见</w:t>
      </w:r>
      <w:r w:rsidR="00F93A1E" w:rsidRPr="00711CB0">
        <w:rPr>
          <w:rFonts w:asciiTheme="minorEastAsia" w:hAnsiTheme="minorEastAsia"/>
          <w:b/>
          <w:sz w:val="28"/>
          <w:szCs w:val="28"/>
        </w:rPr>
        <w:t>附件一</w:t>
      </w:r>
      <w:r w:rsidR="00F93A1E" w:rsidRPr="00711CB0">
        <w:rPr>
          <w:rFonts w:asciiTheme="minorEastAsia" w:hAnsiTheme="minorEastAsia"/>
          <w:sz w:val="28"/>
          <w:szCs w:val="28"/>
        </w:rPr>
        <w:t>），</w:t>
      </w:r>
      <w:r w:rsidR="00DF49B9" w:rsidRPr="00711CB0">
        <w:rPr>
          <w:rFonts w:asciiTheme="minorEastAsia" w:hAnsiTheme="minorEastAsia" w:hint="eastAsia"/>
          <w:sz w:val="28"/>
          <w:szCs w:val="28"/>
        </w:rPr>
        <w:t>报</w:t>
      </w:r>
      <w:r w:rsidR="00F93A1E" w:rsidRPr="00711CB0">
        <w:rPr>
          <w:rFonts w:asciiTheme="minorEastAsia" w:hAnsiTheme="minorEastAsia"/>
          <w:sz w:val="28"/>
          <w:szCs w:val="28"/>
        </w:rPr>
        <w:t>学校审核通过后公布执行</w:t>
      </w:r>
      <w:r w:rsidR="00DF49B9" w:rsidRPr="00711CB0">
        <w:rPr>
          <w:rFonts w:asciiTheme="minorEastAsia" w:hAnsiTheme="minorEastAsia" w:hint="eastAsia"/>
          <w:sz w:val="28"/>
          <w:szCs w:val="28"/>
        </w:rPr>
        <w:t>。</w:t>
      </w:r>
    </w:p>
    <w:p w:rsidR="00711CB0" w:rsidRPr="00711CB0" w:rsidRDefault="00DF49B9" w:rsidP="00711CB0">
      <w:pPr>
        <w:shd w:val="clear" w:color="auto" w:fill="FFFFFF"/>
        <w:snapToGrid w:val="0"/>
        <w:spacing w:line="360" w:lineRule="auto"/>
        <w:ind w:firstLine="570"/>
        <w:jc w:val="left"/>
        <w:rPr>
          <w:rFonts w:ascii="宋体" w:hAnsi="宋体"/>
          <w:sz w:val="28"/>
          <w:szCs w:val="28"/>
        </w:rPr>
      </w:pPr>
      <w:r w:rsidRPr="00711CB0">
        <w:rPr>
          <w:rFonts w:hint="eastAsia"/>
          <w:b/>
          <w:bCs/>
          <w:sz w:val="28"/>
          <w:szCs w:val="28"/>
        </w:rPr>
        <w:t>《收费标准申报表》</w:t>
      </w:r>
      <w:r w:rsidR="00935E5B" w:rsidRPr="00711CB0">
        <w:rPr>
          <w:rFonts w:hint="eastAsia"/>
          <w:sz w:val="28"/>
          <w:szCs w:val="28"/>
        </w:rPr>
        <w:t>填报</w:t>
      </w:r>
      <w:r w:rsidR="00711CB0" w:rsidRPr="00711CB0">
        <w:rPr>
          <w:rFonts w:hint="eastAsia"/>
          <w:sz w:val="28"/>
          <w:szCs w:val="28"/>
        </w:rPr>
        <w:t>范围</w:t>
      </w:r>
      <w:r w:rsidR="00711CB0">
        <w:rPr>
          <w:b/>
          <w:sz w:val="28"/>
          <w:szCs w:val="28"/>
        </w:rPr>
        <w:t>见附件二</w:t>
      </w:r>
      <w:r w:rsidR="00711CB0">
        <w:rPr>
          <w:rFonts w:hint="eastAsia"/>
          <w:b/>
          <w:sz w:val="28"/>
          <w:szCs w:val="28"/>
        </w:rPr>
        <w:t>，</w:t>
      </w:r>
      <w:r w:rsidR="00711CB0" w:rsidRPr="00711CB0">
        <w:rPr>
          <w:rFonts w:hint="eastAsia"/>
          <w:sz w:val="28"/>
          <w:szCs w:val="28"/>
        </w:rPr>
        <w:t>每台设备填写一份</w:t>
      </w:r>
      <w:r w:rsidR="00711CB0" w:rsidRPr="00711CB0">
        <w:rPr>
          <w:rFonts w:hint="eastAsia"/>
          <w:bCs/>
          <w:sz w:val="28"/>
          <w:szCs w:val="28"/>
        </w:rPr>
        <w:t>《收费标准申报表》。</w:t>
      </w:r>
    </w:p>
    <w:p w:rsidR="00711CB0" w:rsidRPr="00711CB0" w:rsidRDefault="00711CB0" w:rsidP="00711CB0">
      <w:pPr>
        <w:snapToGrid w:val="0"/>
        <w:spacing w:line="360" w:lineRule="auto"/>
        <w:ind w:firstLineChars="200" w:firstLine="562"/>
        <w:textAlignment w:val="baseline"/>
        <w:rPr>
          <w:rFonts w:ascii="宋体" w:hAnsi="宋体"/>
          <w:b/>
          <w:sz w:val="28"/>
          <w:szCs w:val="28"/>
        </w:rPr>
      </w:pPr>
      <w:r w:rsidRPr="00711CB0">
        <w:rPr>
          <w:rFonts w:ascii="宋体" w:hAnsi="宋体" w:hint="eastAsia"/>
          <w:b/>
          <w:sz w:val="28"/>
          <w:szCs w:val="28"/>
        </w:rPr>
        <w:t>材料报送</w:t>
      </w:r>
      <w:r>
        <w:rPr>
          <w:rFonts w:ascii="宋体" w:hAnsi="宋体" w:hint="eastAsia"/>
          <w:b/>
          <w:sz w:val="28"/>
          <w:szCs w:val="28"/>
        </w:rPr>
        <w:t>：</w:t>
      </w:r>
    </w:p>
    <w:p w:rsidR="00711CB0" w:rsidRPr="00DB2CF6" w:rsidRDefault="00186787" w:rsidP="00711CB0">
      <w:pPr>
        <w:snapToGrid w:val="0"/>
        <w:spacing w:line="360" w:lineRule="auto"/>
        <w:ind w:firstLineChars="200" w:firstLine="560"/>
        <w:textAlignment w:val="baseline"/>
        <w:rPr>
          <w:rFonts w:ascii="宋体" w:hAnsi="宋体"/>
          <w:sz w:val="28"/>
          <w:szCs w:val="28"/>
        </w:rPr>
      </w:pPr>
      <w:r>
        <w:rPr>
          <w:rFonts w:ascii="宋体" w:hAnsi="宋体" w:hint="eastAsia"/>
          <w:sz w:val="28"/>
          <w:szCs w:val="28"/>
        </w:rPr>
        <w:t>应同时报送</w:t>
      </w:r>
      <w:r w:rsidRPr="00711CB0">
        <w:rPr>
          <w:rFonts w:hint="eastAsia"/>
          <w:b/>
          <w:bCs/>
          <w:sz w:val="28"/>
          <w:szCs w:val="28"/>
        </w:rPr>
        <w:t>《收费标准申报表》</w:t>
      </w:r>
      <w:r w:rsidR="00711CB0" w:rsidRPr="00DB2CF6">
        <w:rPr>
          <w:rFonts w:ascii="宋体" w:hAnsi="宋体" w:hint="eastAsia"/>
          <w:b/>
          <w:bCs/>
          <w:sz w:val="28"/>
          <w:szCs w:val="28"/>
        </w:rPr>
        <w:t>纸质材料一份和电子版材料</w:t>
      </w:r>
      <w:r w:rsidR="00711CB0" w:rsidRPr="00DB2CF6">
        <w:rPr>
          <w:rFonts w:ascii="宋体" w:hAnsi="宋体" w:hint="eastAsia"/>
          <w:sz w:val="28"/>
          <w:szCs w:val="28"/>
        </w:rPr>
        <w:t>，</w:t>
      </w:r>
      <w:r w:rsidR="00711CB0">
        <w:rPr>
          <w:rFonts w:ascii="宋体" w:hAnsi="宋体" w:hint="eastAsia"/>
          <w:sz w:val="28"/>
          <w:szCs w:val="28"/>
        </w:rPr>
        <w:t>纸质材料应由使用人签字、</w:t>
      </w:r>
      <w:r w:rsidR="00711CB0" w:rsidRPr="00711CB0">
        <w:rPr>
          <w:rFonts w:hint="eastAsia"/>
          <w:sz w:val="28"/>
          <w:szCs w:val="28"/>
        </w:rPr>
        <w:t>院长签字并加盖学院公章</w:t>
      </w:r>
      <w:r w:rsidR="00184F49">
        <w:rPr>
          <w:rFonts w:ascii="宋体" w:hAnsi="宋体" w:hint="eastAsia"/>
          <w:sz w:val="28"/>
          <w:szCs w:val="28"/>
        </w:rPr>
        <w:t>。</w:t>
      </w:r>
    </w:p>
    <w:p w:rsidR="00CB19FF" w:rsidRDefault="009465FA" w:rsidP="00CB19FF">
      <w:pPr>
        <w:snapToGrid w:val="0"/>
        <w:spacing w:line="360" w:lineRule="auto"/>
        <w:ind w:firstLineChars="200" w:firstLine="560"/>
        <w:textAlignment w:val="baseline"/>
        <w:rPr>
          <w:sz w:val="28"/>
          <w:szCs w:val="28"/>
        </w:rPr>
      </w:pPr>
      <w:r w:rsidRPr="00DB2CF6">
        <w:rPr>
          <w:rFonts w:ascii="宋体" w:hAnsi="宋体" w:hint="eastAsia"/>
          <w:sz w:val="28"/>
          <w:szCs w:val="28"/>
        </w:rPr>
        <w:t>电子版材料</w:t>
      </w:r>
      <w:r>
        <w:rPr>
          <w:rFonts w:ascii="宋体" w:hAnsi="宋体" w:hint="eastAsia"/>
          <w:sz w:val="28"/>
          <w:szCs w:val="28"/>
        </w:rPr>
        <w:t>和</w:t>
      </w:r>
      <w:r w:rsidR="00184F49">
        <w:rPr>
          <w:rFonts w:ascii="宋体" w:hAnsi="宋体" w:hint="eastAsia"/>
          <w:sz w:val="28"/>
          <w:szCs w:val="28"/>
        </w:rPr>
        <w:t>纸质材料</w:t>
      </w:r>
      <w:r w:rsidR="00711CB0" w:rsidRPr="00711CB0">
        <w:rPr>
          <w:rFonts w:hint="eastAsia"/>
          <w:sz w:val="28"/>
          <w:szCs w:val="28"/>
        </w:rPr>
        <w:t>由学院</w:t>
      </w:r>
      <w:r>
        <w:rPr>
          <w:rFonts w:hint="eastAsia"/>
          <w:sz w:val="28"/>
          <w:szCs w:val="28"/>
        </w:rPr>
        <w:t>统一</w:t>
      </w:r>
      <w:r w:rsidR="00711CB0" w:rsidRPr="00711CB0">
        <w:rPr>
          <w:rFonts w:hint="eastAsia"/>
          <w:sz w:val="28"/>
          <w:szCs w:val="28"/>
        </w:rPr>
        <w:t>收齐后</w:t>
      </w:r>
      <w:r w:rsidR="00184F49">
        <w:rPr>
          <w:rFonts w:hint="eastAsia"/>
          <w:sz w:val="28"/>
          <w:szCs w:val="28"/>
        </w:rPr>
        <w:t>，</w:t>
      </w:r>
      <w:r w:rsidR="00184F49" w:rsidRPr="00711CB0">
        <w:rPr>
          <w:rFonts w:hint="eastAsia"/>
          <w:sz w:val="28"/>
          <w:szCs w:val="28"/>
        </w:rPr>
        <w:t>于</w:t>
      </w:r>
      <w:r w:rsidR="00184F49" w:rsidRPr="00711CB0">
        <w:rPr>
          <w:rFonts w:hint="eastAsia"/>
          <w:sz w:val="28"/>
          <w:szCs w:val="28"/>
        </w:rPr>
        <w:t>3</w:t>
      </w:r>
      <w:r w:rsidR="00184F49" w:rsidRPr="00711CB0">
        <w:rPr>
          <w:rFonts w:hint="eastAsia"/>
          <w:sz w:val="28"/>
          <w:szCs w:val="28"/>
        </w:rPr>
        <w:t>月</w:t>
      </w:r>
      <w:r w:rsidR="00184F49" w:rsidRPr="00711CB0">
        <w:rPr>
          <w:rFonts w:hint="eastAsia"/>
          <w:sz w:val="28"/>
          <w:szCs w:val="28"/>
        </w:rPr>
        <w:t>23</w:t>
      </w:r>
      <w:r w:rsidR="00184F49" w:rsidRPr="00711CB0">
        <w:rPr>
          <w:rFonts w:hint="eastAsia"/>
          <w:sz w:val="28"/>
          <w:szCs w:val="28"/>
        </w:rPr>
        <w:t>日前</w:t>
      </w:r>
      <w:r>
        <w:rPr>
          <w:rFonts w:hint="eastAsia"/>
          <w:sz w:val="28"/>
          <w:szCs w:val="28"/>
        </w:rPr>
        <w:t>统一报送</w:t>
      </w:r>
      <w:r w:rsidR="00711CB0" w:rsidRPr="00711CB0">
        <w:rPr>
          <w:rFonts w:hint="eastAsia"/>
          <w:sz w:val="28"/>
          <w:szCs w:val="28"/>
        </w:rPr>
        <w:t>国有资产管理处</w:t>
      </w:r>
      <w:r w:rsidR="00CB19FF">
        <w:rPr>
          <w:rFonts w:hint="eastAsia"/>
          <w:sz w:val="28"/>
          <w:szCs w:val="28"/>
        </w:rPr>
        <w:t>。</w:t>
      </w:r>
    </w:p>
    <w:p w:rsidR="00CB19FF" w:rsidRPr="00CB19FF" w:rsidRDefault="00CB19FF" w:rsidP="00CB19FF">
      <w:pPr>
        <w:snapToGrid w:val="0"/>
        <w:spacing w:line="360" w:lineRule="auto"/>
        <w:ind w:firstLineChars="200" w:firstLine="562"/>
        <w:textAlignment w:val="baseline"/>
        <w:rPr>
          <w:rFonts w:ascii="宋体" w:hAnsi="宋体"/>
          <w:b/>
          <w:sz w:val="28"/>
          <w:szCs w:val="28"/>
        </w:rPr>
      </w:pPr>
      <w:r w:rsidRPr="00CB19FF">
        <w:rPr>
          <w:rFonts w:ascii="宋体" w:hAnsi="宋体" w:hint="eastAsia"/>
          <w:b/>
          <w:sz w:val="28"/>
          <w:szCs w:val="28"/>
        </w:rPr>
        <w:t>电子版材料发送至电子邮箱</w:t>
      </w:r>
      <w:r>
        <w:rPr>
          <w:rFonts w:ascii="宋体" w:hAnsi="宋体"/>
          <w:b/>
          <w:sz w:val="28"/>
          <w:szCs w:val="28"/>
        </w:rPr>
        <w:t>13953280541</w:t>
      </w:r>
      <w:r w:rsidRPr="00CB19FF">
        <w:rPr>
          <w:rFonts w:ascii="宋体" w:hAnsi="宋体" w:hint="eastAsia"/>
          <w:b/>
          <w:sz w:val="28"/>
          <w:szCs w:val="28"/>
        </w:rPr>
        <w:t>＠</w:t>
      </w:r>
      <w:r>
        <w:rPr>
          <w:rFonts w:ascii="宋体" w:hAnsi="宋体"/>
          <w:b/>
          <w:sz w:val="28"/>
          <w:szCs w:val="28"/>
        </w:rPr>
        <w:t>163.</w:t>
      </w:r>
      <w:proofErr w:type="gramStart"/>
      <w:r w:rsidR="00186787">
        <w:rPr>
          <w:rFonts w:ascii="宋体" w:hAnsi="宋体"/>
          <w:b/>
          <w:sz w:val="28"/>
          <w:szCs w:val="28"/>
        </w:rPr>
        <w:t>com</w:t>
      </w:r>
      <w:proofErr w:type="gramEnd"/>
    </w:p>
    <w:p w:rsidR="00711CB0" w:rsidRPr="00DB2CF6" w:rsidRDefault="00711CB0" w:rsidP="00184F49">
      <w:pPr>
        <w:snapToGrid w:val="0"/>
        <w:spacing w:line="360" w:lineRule="auto"/>
        <w:ind w:firstLineChars="200" w:firstLine="562"/>
        <w:jc w:val="left"/>
        <w:rPr>
          <w:rFonts w:ascii="宋体" w:hAnsi="宋体"/>
          <w:b/>
          <w:sz w:val="28"/>
          <w:szCs w:val="28"/>
        </w:rPr>
      </w:pPr>
      <w:r w:rsidRPr="00DB2CF6">
        <w:rPr>
          <w:rFonts w:ascii="宋体" w:hAnsi="宋体" w:hint="eastAsia"/>
          <w:b/>
          <w:sz w:val="28"/>
          <w:szCs w:val="28"/>
        </w:rPr>
        <w:t xml:space="preserve">纸质材料报送方式如下： </w:t>
      </w:r>
    </w:p>
    <w:p w:rsidR="00711CB0" w:rsidRPr="00DB2CF6" w:rsidRDefault="00711CB0" w:rsidP="00711CB0">
      <w:pPr>
        <w:snapToGrid w:val="0"/>
        <w:spacing w:line="360" w:lineRule="auto"/>
        <w:ind w:firstLineChars="200" w:firstLine="562"/>
        <w:textAlignment w:val="baseline"/>
        <w:rPr>
          <w:rFonts w:ascii="宋体" w:hAnsi="宋体"/>
          <w:sz w:val="28"/>
          <w:szCs w:val="28"/>
        </w:rPr>
      </w:pPr>
      <w:r w:rsidRPr="00DB2CF6">
        <w:rPr>
          <w:rFonts w:ascii="宋体" w:hAnsi="宋体" w:hint="eastAsia"/>
          <w:b/>
          <w:sz w:val="28"/>
          <w:szCs w:val="28"/>
        </w:rPr>
        <w:lastRenderedPageBreak/>
        <w:t>四方校区：</w:t>
      </w:r>
      <w:r w:rsidRPr="00DB2CF6">
        <w:rPr>
          <w:rFonts w:ascii="宋体" w:hAnsi="宋体" w:hint="eastAsia"/>
          <w:sz w:val="28"/>
          <w:szCs w:val="28"/>
        </w:rPr>
        <w:t>资产管理科（图书科技楼</w:t>
      </w:r>
      <w:r w:rsidRPr="00DB2CF6">
        <w:rPr>
          <w:rFonts w:ascii="宋体" w:hAnsi="宋体"/>
          <w:sz w:val="28"/>
          <w:szCs w:val="28"/>
        </w:rPr>
        <w:t>120</w:t>
      </w:r>
      <w:r w:rsidRPr="00DB2CF6">
        <w:rPr>
          <w:rFonts w:ascii="宋体" w:hAnsi="宋体" w:hint="eastAsia"/>
          <w:sz w:val="28"/>
          <w:szCs w:val="28"/>
        </w:rPr>
        <w:t>2室）</w:t>
      </w:r>
    </w:p>
    <w:p w:rsidR="00711CB0" w:rsidRPr="00DB2CF6" w:rsidRDefault="00711CB0" w:rsidP="00711CB0">
      <w:pPr>
        <w:snapToGrid w:val="0"/>
        <w:spacing w:line="360" w:lineRule="auto"/>
        <w:ind w:firstLineChars="200" w:firstLine="560"/>
        <w:textAlignment w:val="baseline"/>
        <w:rPr>
          <w:rFonts w:ascii="宋体" w:hAnsi="宋体"/>
          <w:sz w:val="28"/>
          <w:szCs w:val="28"/>
        </w:rPr>
      </w:pPr>
      <w:r w:rsidRPr="00DB2CF6">
        <w:rPr>
          <w:rFonts w:ascii="宋体" w:hAnsi="宋体" w:hint="eastAsia"/>
          <w:sz w:val="28"/>
          <w:szCs w:val="28"/>
        </w:rPr>
        <w:t>联系人：</w:t>
      </w:r>
      <w:proofErr w:type="gramStart"/>
      <w:r w:rsidRPr="00DB2CF6">
        <w:rPr>
          <w:rFonts w:ascii="宋体" w:hAnsi="宋体" w:hint="eastAsia"/>
          <w:sz w:val="28"/>
          <w:szCs w:val="28"/>
        </w:rPr>
        <w:t>涂苏龙</w:t>
      </w:r>
      <w:proofErr w:type="gramEnd"/>
      <w:r w:rsidRPr="00DB2CF6">
        <w:rPr>
          <w:rFonts w:ascii="宋体" w:hAnsi="宋体" w:hint="eastAsia"/>
          <w:sz w:val="28"/>
          <w:szCs w:val="28"/>
        </w:rPr>
        <w:t xml:space="preserve">        联系电话：85071787</w:t>
      </w:r>
    </w:p>
    <w:p w:rsidR="00711CB0" w:rsidRPr="00DB2CF6" w:rsidRDefault="00711CB0" w:rsidP="00711CB0">
      <w:pPr>
        <w:snapToGrid w:val="0"/>
        <w:spacing w:line="360" w:lineRule="auto"/>
        <w:ind w:firstLineChars="200" w:firstLine="562"/>
        <w:textAlignment w:val="baseline"/>
        <w:rPr>
          <w:rFonts w:ascii="宋体" w:hAnsi="宋体"/>
          <w:sz w:val="28"/>
          <w:szCs w:val="28"/>
        </w:rPr>
      </w:pPr>
      <w:r w:rsidRPr="00DB2CF6">
        <w:rPr>
          <w:rFonts w:ascii="宋体" w:hAnsi="宋体" w:hint="eastAsia"/>
          <w:b/>
          <w:color w:val="000000"/>
          <w:sz w:val="28"/>
          <w:szCs w:val="28"/>
        </w:rPr>
        <w:t>长江路校区和嘉陵江校区</w:t>
      </w:r>
      <w:r w:rsidRPr="00DB2CF6">
        <w:rPr>
          <w:rFonts w:ascii="宋体" w:hAnsi="宋体" w:hint="eastAsia"/>
          <w:sz w:val="28"/>
          <w:szCs w:val="28"/>
        </w:rPr>
        <w:t>：国资处黄岛办公室</w:t>
      </w:r>
    </w:p>
    <w:p w:rsidR="00711CB0" w:rsidRPr="00DB2CF6" w:rsidRDefault="00711CB0" w:rsidP="00711CB0">
      <w:pPr>
        <w:snapToGrid w:val="0"/>
        <w:spacing w:line="360" w:lineRule="auto"/>
        <w:ind w:firstLineChars="200" w:firstLine="560"/>
        <w:textAlignment w:val="baseline"/>
        <w:rPr>
          <w:rFonts w:ascii="宋体" w:hAnsi="宋体"/>
          <w:sz w:val="28"/>
          <w:szCs w:val="28"/>
        </w:rPr>
      </w:pPr>
      <w:r w:rsidRPr="00DB2CF6">
        <w:rPr>
          <w:rFonts w:ascii="宋体" w:hAnsi="宋体" w:hint="eastAsia"/>
          <w:sz w:val="28"/>
          <w:szCs w:val="28"/>
        </w:rPr>
        <w:t>联系人；</w:t>
      </w:r>
      <w:proofErr w:type="gramStart"/>
      <w:r w:rsidRPr="00DB2CF6">
        <w:rPr>
          <w:rFonts w:ascii="宋体" w:hAnsi="宋体" w:hint="eastAsia"/>
          <w:sz w:val="28"/>
          <w:szCs w:val="28"/>
        </w:rPr>
        <w:t>沈强</w:t>
      </w:r>
      <w:proofErr w:type="gramEnd"/>
      <w:r w:rsidRPr="00DB2CF6">
        <w:rPr>
          <w:rFonts w:ascii="宋体" w:hAnsi="宋体" w:hint="eastAsia"/>
          <w:sz w:val="28"/>
          <w:szCs w:val="28"/>
        </w:rPr>
        <w:t xml:space="preserve">        </w:t>
      </w:r>
      <w:r w:rsidR="00CB19FF">
        <w:rPr>
          <w:rFonts w:ascii="宋体" w:hAnsi="宋体"/>
          <w:sz w:val="28"/>
          <w:szCs w:val="28"/>
        </w:rPr>
        <w:t xml:space="preserve">  </w:t>
      </w:r>
      <w:r w:rsidRPr="00DB2CF6">
        <w:rPr>
          <w:rFonts w:ascii="宋体" w:hAnsi="宋体" w:hint="eastAsia"/>
          <w:sz w:val="28"/>
          <w:szCs w:val="28"/>
        </w:rPr>
        <w:t>联系电话：86877117</w:t>
      </w:r>
    </w:p>
    <w:p w:rsidR="00711CB0" w:rsidRPr="00711CB0" w:rsidRDefault="00711CB0" w:rsidP="00711CB0">
      <w:pPr>
        <w:snapToGrid w:val="0"/>
        <w:spacing w:line="360" w:lineRule="auto"/>
        <w:ind w:firstLineChars="200" w:firstLine="560"/>
        <w:jc w:val="left"/>
        <w:rPr>
          <w:rFonts w:ascii="宋体" w:hAnsi="宋体"/>
          <w:sz w:val="28"/>
          <w:szCs w:val="28"/>
        </w:rPr>
      </w:pPr>
    </w:p>
    <w:p w:rsidR="00711CB0" w:rsidRPr="00711CB0" w:rsidRDefault="00711CB0" w:rsidP="00711CB0">
      <w:pPr>
        <w:snapToGrid w:val="0"/>
        <w:spacing w:line="360" w:lineRule="auto"/>
        <w:ind w:firstLineChars="200" w:firstLine="560"/>
        <w:jc w:val="left"/>
        <w:rPr>
          <w:rFonts w:ascii="宋体" w:hAnsi="宋体"/>
          <w:sz w:val="28"/>
          <w:szCs w:val="28"/>
        </w:rPr>
      </w:pPr>
    </w:p>
    <w:p w:rsidR="00935E5B" w:rsidRPr="00711CB0" w:rsidRDefault="00935E5B" w:rsidP="00711CB0">
      <w:pPr>
        <w:snapToGrid w:val="0"/>
        <w:spacing w:line="360" w:lineRule="auto"/>
        <w:rPr>
          <w:sz w:val="28"/>
          <w:szCs w:val="28"/>
        </w:rPr>
      </w:pPr>
    </w:p>
    <w:p w:rsidR="00935E5B" w:rsidRPr="00C23E34" w:rsidRDefault="00B841E0" w:rsidP="00711CB0">
      <w:pPr>
        <w:snapToGrid w:val="0"/>
        <w:spacing w:line="360" w:lineRule="auto"/>
        <w:rPr>
          <w:rFonts w:ascii="宋体" w:hAnsi="宋体"/>
          <w:sz w:val="28"/>
          <w:szCs w:val="28"/>
        </w:rPr>
      </w:pPr>
      <w:r w:rsidRPr="00C23E34">
        <w:rPr>
          <w:rFonts w:ascii="宋体" w:hAnsi="宋体" w:hint="eastAsia"/>
          <w:sz w:val="28"/>
          <w:szCs w:val="28"/>
        </w:rPr>
        <w:t>附件</w:t>
      </w:r>
      <w:r w:rsidR="00935E5B" w:rsidRPr="00C23E34">
        <w:rPr>
          <w:rFonts w:ascii="宋体" w:hAnsi="宋体" w:hint="eastAsia"/>
          <w:sz w:val="28"/>
          <w:szCs w:val="28"/>
        </w:rPr>
        <w:t>一：《</w:t>
      </w:r>
      <w:r w:rsidRPr="00C23E34">
        <w:rPr>
          <w:rFonts w:hint="eastAsia"/>
          <w:bCs/>
          <w:sz w:val="28"/>
          <w:szCs w:val="28"/>
        </w:rPr>
        <w:t>贵重仪器设备测试服务收费标准申报表</w:t>
      </w:r>
      <w:r w:rsidR="00935E5B" w:rsidRPr="00C23E34">
        <w:rPr>
          <w:rFonts w:ascii="宋体" w:hAnsi="宋体" w:hint="eastAsia"/>
          <w:sz w:val="28"/>
          <w:szCs w:val="28"/>
        </w:rPr>
        <w:t>》及填表说明</w:t>
      </w:r>
    </w:p>
    <w:p w:rsidR="00935E5B" w:rsidRPr="00C23E34" w:rsidRDefault="00B841E0" w:rsidP="00711CB0">
      <w:pPr>
        <w:snapToGrid w:val="0"/>
        <w:spacing w:line="360" w:lineRule="auto"/>
        <w:rPr>
          <w:rFonts w:ascii="宋体" w:hAnsi="宋体"/>
          <w:sz w:val="28"/>
          <w:szCs w:val="28"/>
        </w:rPr>
      </w:pPr>
      <w:r w:rsidRPr="00C23E34">
        <w:rPr>
          <w:rFonts w:ascii="宋体" w:hAnsi="宋体" w:hint="eastAsia"/>
          <w:sz w:val="28"/>
          <w:szCs w:val="28"/>
        </w:rPr>
        <w:t>附件</w:t>
      </w:r>
      <w:r w:rsidR="00935E5B" w:rsidRPr="00C23E34">
        <w:rPr>
          <w:rFonts w:ascii="宋体" w:hAnsi="宋体" w:hint="eastAsia"/>
          <w:sz w:val="28"/>
          <w:szCs w:val="28"/>
        </w:rPr>
        <w:t>二：《贵重仪器设备明细表》</w:t>
      </w:r>
    </w:p>
    <w:p w:rsidR="00B841E0" w:rsidRPr="00C23E34" w:rsidRDefault="00B841E0" w:rsidP="00711CB0">
      <w:pPr>
        <w:snapToGrid w:val="0"/>
        <w:spacing w:line="360" w:lineRule="auto"/>
        <w:rPr>
          <w:rFonts w:ascii="宋体" w:hAnsi="宋体"/>
          <w:sz w:val="28"/>
          <w:szCs w:val="28"/>
        </w:rPr>
      </w:pPr>
      <w:r w:rsidRPr="00C23E34">
        <w:rPr>
          <w:rFonts w:ascii="宋体" w:hAnsi="宋体" w:hint="eastAsia"/>
          <w:sz w:val="28"/>
          <w:szCs w:val="28"/>
        </w:rPr>
        <w:t>附件三</w:t>
      </w:r>
      <w:r w:rsidRPr="00C23E34">
        <w:rPr>
          <w:rFonts w:ascii="宋体" w:hAnsi="宋体"/>
          <w:sz w:val="28"/>
          <w:szCs w:val="28"/>
        </w:rPr>
        <w:t>：</w:t>
      </w:r>
      <w:r w:rsidR="00C23E34" w:rsidRPr="00C23E34">
        <w:rPr>
          <w:rFonts w:ascii="宋体" w:hAnsi="宋体" w:hint="eastAsia"/>
          <w:sz w:val="28"/>
          <w:szCs w:val="28"/>
        </w:rPr>
        <w:t>《</w:t>
      </w:r>
      <w:r w:rsidR="00C23E34" w:rsidRPr="00C23E34">
        <w:rPr>
          <w:rFonts w:asciiTheme="minorEastAsia" w:hAnsiTheme="minorEastAsia" w:cs="华文中宋"/>
          <w:kern w:val="0"/>
          <w:sz w:val="28"/>
          <w:szCs w:val="28"/>
        </w:rPr>
        <w:t>青岛理工大学贵重仪器设备共享管理办法》</w:t>
      </w:r>
    </w:p>
    <w:p w:rsidR="003D6017" w:rsidRDefault="003D6017" w:rsidP="00711CB0">
      <w:pPr>
        <w:snapToGrid w:val="0"/>
        <w:spacing w:line="360" w:lineRule="auto"/>
        <w:rPr>
          <w:rFonts w:ascii="宋体" w:hAnsi="宋体"/>
          <w:sz w:val="28"/>
          <w:szCs w:val="28"/>
        </w:rPr>
      </w:pPr>
      <w:r w:rsidRPr="00C23E34">
        <w:rPr>
          <w:rFonts w:ascii="宋体" w:hAnsi="宋体" w:hint="eastAsia"/>
          <w:sz w:val="28"/>
          <w:szCs w:val="28"/>
        </w:rPr>
        <w:t>附件</w:t>
      </w:r>
      <w:r w:rsidRPr="00C23E34">
        <w:rPr>
          <w:rFonts w:ascii="宋体" w:hAnsi="宋体"/>
          <w:sz w:val="28"/>
          <w:szCs w:val="28"/>
        </w:rPr>
        <w:t>四：</w:t>
      </w:r>
      <w:r w:rsidR="00C23E34" w:rsidRPr="00C23E34">
        <w:rPr>
          <w:rFonts w:asciiTheme="minorEastAsia" w:hAnsiTheme="minorEastAsia"/>
          <w:sz w:val="28"/>
          <w:szCs w:val="28"/>
        </w:rPr>
        <w:t>《青岛理工大学贵重仪器设备维修基金管理办法》</w:t>
      </w:r>
      <w:r w:rsidR="00C23E34" w:rsidRPr="00C23E34">
        <w:rPr>
          <w:rFonts w:ascii="宋体" w:hAnsi="宋体"/>
          <w:sz w:val="28"/>
          <w:szCs w:val="28"/>
        </w:rPr>
        <w:t xml:space="preserve"> </w:t>
      </w:r>
    </w:p>
    <w:p w:rsidR="00396AF1" w:rsidRDefault="00396AF1" w:rsidP="00711CB0">
      <w:pPr>
        <w:snapToGrid w:val="0"/>
        <w:spacing w:line="360" w:lineRule="auto"/>
        <w:rPr>
          <w:rFonts w:ascii="宋体" w:hAnsi="宋体"/>
          <w:sz w:val="28"/>
          <w:szCs w:val="28"/>
        </w:rPr>
      </w:pPr>
    </w:p>
    <w:p w:rsidR="00396AF1" w:rsidRDefault="00396AF1" w:rsidP="00711CB0">
      <w:pPr>
        <w:snapToGrid w:val="0"/>
        <w:spacing w:line="360" w:lineRule="auto"/>
        <w:rPr>
          <w:rFonts w:ascii="宋体" w:hAnsi="宋体"/>
          <w:sz w:val="28"/>
          <w:szCs w:val="28"/>
        </w:rPr>
      </w:pPr>
    </w:p>
    <w:p w:rsidR="00396AF1" w:rsidRDefault="00396AF1" w:rsidP="00396AF1">
      <w:pPr>
        <w:snapToGrid w:val="0"/>
        <w:spacing w:line="360" w:lineRule="auto"/>
        <w:ind w:firstLineChars="1500" w:firstLine="4200"/>
        <w:rPr>
          <w:rFonts w:ascii="宋体" w:hAnsi="宋体"/>
          <w:sz w:val="28"/>
          <w:szCs w:val="28"/>
        </w:rPr>
      </w:pPr>
      <w:r>
        <w:rPr>
          <w:rFonts w:ascii="宋体" w:hAnsi="宋体" w:hint="eastAsia"/>
          <w:sz w:val="28"/>
          <w:szCs w:val="28"/>
        </w:rPr>
        <w:t>国有</w:t>
      </w:r>
      <w:r>
        <w:rPr>
          <w:rFonts w:ascii="宋体" w:hAnsi="宋体"/>
          <w:sz w:val="28"/>
          <w:szCs w:val="28"/>
        </w:rPr>
        <w:t>资产管理处</w:t>
      </w:r>
    </w:p>
    <w:p w:rsidR="00396AF1" w:rsidRPr="00C23E34" w:rsidRDefault="00396AF1" w:rsidP="00396AF1">
      <w:pPr>
        <w:snapToGrid w:val="0"/>
        <w:spacing w:line="360" w:lineRule="auto"/>
        <w:ind w:firstLineChars="1500" w:firstLine="4200"/>
        <w:rPr>
          <w:rFonts w:ascii="宋体" w:hAnsi="宋体"/>
          <w:sz w:val="28"/>
          <w:szCs w:val="28"/>
        </w:rPr>
      </w:pPr>
      <w:r>
        <w:rPr>
          <w:rFonts w:ascii="宋体" w:hAnsi="宋体" w:hint="eastAsia"/>
          <w:sz w:val="28"/>
          <w:szCs w:val="28"/>
        </w:rPr>
        <w:t>2017年3月1日</w:t>
      </w:r>
    </w:p>
    <w:p w:rsidR="008D73D9" w:rsidRPr="00C23E34" w:rsidRDefault="008D73D9" w:rsidP="005516B5">
      <w:pPr>
        <w:ind w:firstLineChars="200" w:firstLine="560"/>
        <w:rPr>
          <w:rFonts w:ascii="仿宋_GB2312" w:eastAsia="仿宋_GB2312"/>
          <w:sz w:val="28"/>
          <w:szCs w:val="28"/>
        </w:rPr>
      </w:pPr>
    </w:p>
    <w:p w:rsidR="007A737D" w:rsidRPr="007A737D" w:rsidRDefault="007A737D" w:rsidP="005516B5">
      <w:pPr>
        <w:ind w:firstLineChars="200" w:firstLine="420"/>
      </w:pPr>
    </w:p>
    <w:sectPr w:rsidR="007A737D" w:rsidRPr="007A7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DF"/>
    <w:rsid w:val="00104FDB"/>
    <w:rsid w:val="00184F49"/>
    <w:rsid w:val="00186787"/>
    <w:rsid w:val="001A0B24"/>
    <w:rsid w:val="002255C6"/>
    <w:rsid w:val="00284D22"/>
    <w:rsid w:val="00396AF1"/>
    <w:rsid w:val="003D6017"/>
    <w:rsid w:val="004105DF"/>
    <w:rsid w:val="00420378"/>
    <w:rsid w:val="004857DB"/>
    <w:rsid w:val="00541DEE"/>
    <w:rsid w:val="005516B5"/>
    <w:rsid w:val="00585DE0"/>
    <w:rsid w:val="005A0C22"/>
    <w:rsid w:val="005F0DE1"/>
    <w:rsid w:val="00711CB0"/>
    <w:rsid w:val="007A737D"/>
    <w:rsid w:val="008D73D9"/>
    <w:rsid w:val="00935E5B"/>
    <w:rsid w:val="009435C5"/>
    <w:rsid w:val="009465FA"/>
    <w:rsid w:val="00A52DB6"/>
    <w:rsid w:val="00AE3C7B"/>
    <w:rsid w:val="00B841E0"/>
    <w:rsid w:val="00C23E34"/>
    <w:rsid w:val="00CB19FF"/>
    <w:rsid w:val="00D879C3"/>
    <w:rsid w:val="00DB6F6C"/>
    <w:rsid w:val="00DF49B9"/>
    <w:rsid w:val="00E7315B"/>
    <w:rsid w:val="00F9013F"/>
    <w:rsid w:val="00F93A1E"/>
    <w:rsid w:val="00FD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5E9EC-41EA-43E0-9A3D-928FD88E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4105DF"/>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116</Words>
  <Characters>665</Characters>
  <Application>Microsoft Office Word</Application>
  <DocSecurity>0</DocSecurity>
  <Lines>5</Lines>
  <Paragraphs>1</Paragraphs>
  <ScaleCrop>false</ScaleCrop>
  <Company>Lenovo</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2017-02-28T09:57:00Z</dcterms:created>
  <dcterms:modified xsi:type="dcterms:W3CDTF">2017-03-01T08:47:00Z</dcterms:modified>
</cp:coreProperties>
</file>